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8F" w:rsidRPr="00466476" w:rsidRDefault="00A32C8F" w:rsidP="00A32C8F">
      <w:pPr>
        <w:tabs>
          <w:tab w:val="left" w:pos="2866"/>
        </w:tabs>
        <w:rPr>
          <w:rFonts w:ascii="Times New Roman" w:hAnsi="Times New Roman"/>
          <w:sz w:val="20"/>
          <w:szCs w:val="20"/>
        </w:rPr>
      </w:pPr>
      <w:r w:rsidRPr="00466476">
        <w:rPr>
          <w:noProof/>
          <w:lang w:eastAsia="lv-LV"/>
        </w:rPr>
        <w:drawing>
          <wp:anchor distT="0" distB="0" distL="114300" distR="114300" simplePos="0" relativeHeight="251659264" behindDoc="0" locked="0" layoutInCell="1" allowOverlap="1" wp14:anchorId="1EE84257" wp14:editId="4F45C504">
            <wp:simplePos x="0" y="0"/>
            <wp:positionH relativeFrom="column">
              <wp:posOffset>2421890</wp:posOffset>
            </wp:positionH>
            <wp:positionV relativeFrom="paragraph">
              <wp:posOffset>3175</wp:posOffset>
            </wp:positionV>
            <wp:extent cx="3714750" cy="746125"/>
            <wp:effectExtent l="0" t="0" r="0" b="0"/>
            <wp:wrapSquare wrapText="bothSides"/>
            <wp:docPr id="1" name="Picture 1" descr="C:\Users\Liga.Kobitjeva\AppData\Local\Microsoft\Windows\Temporary Internet Files\Content.Outlook\B2ICJC4L\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ga.Kobitjeva\AppData\Local\Microsoft\Windows\Temporary Internet Files\Content.Outlook\B2ICJC4L\LV_ID_EU_logo_ansamblis_ESF_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746125"/>
                    </a:xfrm>
                    <a:prstGeom prst="rect">
                      <a:avLst/>
                    </a:prstGeom>
                    <a:noFill/>
                    <a:ln>
                      <a:noFill/>
                    </a:ln>
                  </pic:spPr>
                </pic:pic>
              </a:graphicData>
            </a:graphic>
            <wp14:sizeRelV relativeFrom="margin">
              <wp14:pctHeight>0</wp14:pctHeight>
            </wp14:sizeRelV>
          </wp:anchor>
        </w:drawing>
      </w:r>
    </w:p>
    <w:p w:rsidR="00A32C8F" w:rsidRPr="00466476" w:rsidRDefault="00A32C8F" w:rsidP="00A32C8F">
      <w:pPr>
        <w:tabs>
          <w:tab w:val="left" w:pos="2866"/>
        </w:tabs>
        <w:rPr>
          <w:rFonts w:ascii="Times New Roman" w:hAnsi="Times New Roman"/>
          <w:sz w:val="20"/>
          <w:szCs w:val="20"/>
        </w:rPr>
      </w:pPr>
    </w:p>
    <w:p w:rsidR="00A32C8F" w:rsidRPr="00466476" w:rsidRDefault="00A32C8F" w:rsidP="00A32C8F">
      <w:pPr>
        <w:tabs>
          <w:tab w:val="left" w:pos="2866"/>
        </w:tabs>
        <w:rPr>
          <w:rFonts w:ascii="Times New Roman" w:hAnsi="Times New Roman"/>
          <w:sz w:val="20"/>
          <w:szCs w:val="20"/>
        </w:rPr>
      </w:pPr>
    </w:p>
    <w:p w:rsidR="00A32C8F" w:rsidRPr="00466476" w:rsidRDefault="00A32C8F" w:rsidP="00A32C8F">
      <w:pPr>
        <w:tabs>
          <w:tab w:val="left" w:pos="2866"/>
        </w:tabs>
        <w:rPr>
          <w:rFonts w:ascii="Times New Roman" w:hAnsi="Times New Roman"/>
          <w:sz w:val="20"/>
          <w:szCs w:val="20"/>
        </w:rPr>
      </w:pPr>
    </w:p>
    <w:p w:rsidR="00A32C8F" w:rsidRPr="00466476" w:rsidRDefault="00A32C8F" w:rsidP="00A32C8F">
      <w:pPr>
        <w:tabs>
          <w:tab w:val="left" w:pos="2866"/>
        </w:tabs>
        <w:rPr>
          <w:rFonts w:ascii="Times New Roman" w:hAnsi="Times New Roman"/>
          <w:sz w:val="20"/>
          <w:szCs w:val="20"/>
        </w:rPr>
      </w:pPr>
    </w:p>
    <w:p w:rsidR="00A32C8F" w:rsidRPr="00466476" w:rsidRDefault="00A32C8F" w:rsidP="00A32C8F">
      <w:pPr>
        <w:tabs>
          <w:tab w:val="left" w:pos="2866"/>
        </w:tabs>
        <w:rPr>
          <w:rFonts w:ascii="Times New Roman" w:hAnsi="Times New Roman"/>
          <w:sz w:val="20"/>
          <w:szCs w:val="20"/>
        </w:rPr>
      </w:pPr>
    </w:p>
    <w:p w:rsidR="00A32C8F" w:rsidRPr="00466476" w:rsidRDefault="00A32C8F" w:rsidP="00A32C8F">
      <w:pPr>
        <w:tabs>
          <w:tab w:val="left" w:pos="2866"/>
        </w:tabs>
        <w:jc w:val="both"/>
        <w:rPr>
          <w:rFonts w:ascii="Times New Roman" w:hAnsi="Times New Roman"/>
          <w:b/>
          <w:sz w:val="24"/>
          <w:szCs w:val="24"/>
        </w:rPr>
      </w:pPr>
      <w:bookmarkStart w:id="0" w:name="_GoBack"/>
      <w:bookmarkEnd w:id="0"/>
    </w:p>
    <w:p w:rsidR="00A32C8F" w:rsidRPr="00466476" w:rsidRDefault="00EF0F52" w:rsidP="00F54285">
      <w:pPr>
        <w:tabs>
          <w:tab w:val="left" w:pos="2866"/>
        </w:tabs>
        <w:jc w:val="center"/>
        <w:rPr>
          <w:rFonts w:ascii="Times New Roman" w:hAnsi="Times New Roman"/>
          <w:b/>
          <w:sz w:val="24"/>
          <w:szCs w:val="24"/>
        </w:rPr>
      </w:pPr>
      <w:r w:rsidRPr="00466476">
        <w:rPr>
          <w:rFonts w:ascii="Times New Roman" w:hAnsi="Times New Roman"/>
          <w:b/>
          <w:sz w:val="24"/>
          <w:szCs w:val="24"/>
        </w:rPr>
        <w:t>Pretendenta</w:t>
      </w:r>
      <w:r w:rsidR="00F54285" w:rsidRPr="00466476">
        <w:rPr>
          <w:rFonts w:ascii="Times New Roman" w:hAnsi="Times New Roman"/>
          <w:b/>
          <w:sz w:val="24"/>
          <w:szCs w:val="24"/>
        </w:rPr>
        <w:t xml:space="preserve"> piedāvājum</w:t>
      </w:r>
      <w:r w:rsidRPr="00466476">
        <w:rPr>
          <w:rFonts w:ascii="Times New Roman" w:hAnsi="Times New Roman"/>
          <w:b/>
          <w:sz w:val="24"/>
          <w:szCs w:val="24"/>
        </w:rPr>
        <w:t>a</w:t>
      </w:r>
      <w:r w:rsidR="00F54285" w:rsidRPr="00466476">
        <w:rPr>
          <w:rFonts w:ascii="Times New Roman" w:hAnsi="Times New Roman"/>
          <w:b/>
          <w:sz w:val="24"/>
          <w:szCs w:val="24"/>
        </w:rPr>
        <w:t xml:space="preserve"> vērtēšanas </w:t>
      </w:r>
      <w:r w:rsidR="009E12F8" w:rsidRPr="00466476">
        <w:rPr>
          <w:rFonts w:ascii="Times New Roman" w:hAnsi="Times New Roman"/>
          <w:b/>
          <w:sz w:val="24"/>
          <w:szCs w:val="24"/>
        </w:rPr>
        <w:t>veidlapa</w:t>
      </w:r>
    </w:p>
    <w:p w:rsidR="00F54285" w:rsidRPr="00466476" w:rsidRDefault="00F54285" w:rsidP="00F54285">
      <w:pPr>
        <w:tabs>
          <w:tab w:val="left" w:pos="2866"/>
        </w:tabs>
        <w:jc w:val="center"/>
        <w:rPr>
          <w:rFonts w:ascii="Times New Roman" w:hAnsi="Times New Roman"/>
          <w:b/>
          <w:sz w:val="24"/>
          <w:szCs w:val="24"/>
        </w:rPr>
      </w:pPr>
    </w:p>
    <w:p w:rsidR="00B55C82" w:rsidRPr="00466476" w:rsidRDefault="00B55C82" w:rsidP="00B55C82">
      <w:pPr>
        <w:jc w:val="both"/>
        <w:rPr>
          <w:rFonts w:ascii="Times New Roman" w:hAnsi="Times New Roman"/>
          <w:bCs/>
        </w:rPr>
      </w:pPr>
    </w:p>
    <w:p w:rsidR="00F54285" w:rsidRPr="00466476" w:rsidRDefault="00F54285" w:rsidP="00F54285">
      <w:pPr>
        <w:jc w:val="left"/>
        <w:rPr>
          <w:rFonts w:ascii="Times New Roman" w:hAnsi="Times New Roman"/>
          <w:b/>
          <w:bCs/>
          <w:caps/>
        </w:rPr>
      </w:pPr>
      <w:r w:rsidRPr="00466476">
        <w:rPr>
          <w:rFonts w:ascii="Times New Roman" w:hAnsi="Times New Roman"/>
          <w:b/>
          <w:bCs/>
          <w:u w:val="single"/>
        </w:rPr>
        <w:t>1.</w:t>
      </w:r>
      <w:r w:rsidR="00EF0F52" w:rsidRPr="00466476">
        <w:rPr>
          <w:rFonts w:ascii="Times New Roman" w:hAnsi="Times New Roman"/>
          <w:b/>
          <w:bCs/>
          <w:u w:val="single"/>
        </w:rPr>
        <w:t>posms</w:t>
      </w:r>
      <w:r w:rsidRPr="00466476">
        <w:rPr>
          <w:rFonts w:ascii="Times New Roman" w:hAnsi="Times New Roman"/>
          <w:b/>
          <w:bCs/>
          <w:u w:val="single"/>
        </w:rPr>
        <w:t xml:space="preserve"> </w:t>
      </w:r>
      <w:r w:rsidR="00EF0F52" w:rsidRPr="00466476">
        <w:rPr>
          <w:rFonts w:ascii="Times New Roman" w:hAnsi="Times New Roman"/>
          <w:b/>
          <w:bCs/>
          <w:u w:val="single"/>
        </w:rPr>
        <w:t>–</w:t>
      </w:r>
      <w:r w:rsidRPr="00466476">
        <w:rPr>
          <w:rFonts w:ascii="Times New Roman" w:hAnsi="Times New Roman"/>
          <w:b/>
          <w:bCs/>
          <w:u w:val="single"/>
        </w:rPr>
        <w:t xml:space="preserve"> </w:t>
      </w:r>
      <w:r w:rsidR="00EF0F52" w:rsidRPr="00466476">
        <w:rPr>
          <w:rFonts w:ascii="Times New Roman" w:hAnsi="Times New Roman"/>
          <w:b/>
          <w:bCs/>
          <w:u w:val="single"/>
        </w:rPr>
        <w:t>Piedāvājuma noformējuma atbilstība</w:t>
      </w:r>
      <w:r w:rsidRPr="00466476">
        <w:rPr>
          <w:rFonts w:ascii="Times New Roman" w:hAnsi="Times New Roman"/>
          <w:b/>
          <w:bCs/>
          <w:caps/>
        </w:rPr>
        <w:t xml:space="preserve"> </w:t>
      </w:r>
    </w:p>
    <w:p w:rsidR="00F54285" w:rsidRPr="00466476" w:rsidRDefault="00F54285" w:rsidP="00F54285">
      <w:pPr>
        <w:jc w:val="left"/>
        <w:rPr>
          <w:rFonts w:ascii="Times New Roman" w:hAnsi="Times New Roman"/>
          <w:b/>
          <w:bCs/>
          <w:caps/>
        </w:rPr>
      </w:pPr>
    </w:p>
    <w:tbl>
      <w:tblPr>
        <w:tblW w:w="1360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0"/>
        <w:gridCol w:w="4599"/>
        <w:gridCol w:w="1493"/>
        <w:gridCol w:w="5670"/>
        <w:gridCol w:w="1134"/>
      </w:tblGrid>
      <w:tr w:rsidR="000F6660" w:rsidRPr="00466476" w:rsidTr="00060A6B">
        <w:trPr>
          <w:tblHeader/>
        </w:trPr>
        <w:tc>
          <w:tcPr>
            <w:tcW w:w="710"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vAlign w:val="center"/>
          </w:tcPr>
          <w:p w:rsidR="00BE075D" w:rsidRPr="00466476" w:rsidRDefault="00BE075D" w:rsidP="00EB76F6">
            <w:pPr>
              <w:widowControl w:val="0"/>
              <w:spacing w:line="216" w:lineRule="auto"/>
              <w:jc w:val="center"/>
            </w:pPr>
            <w:r w:rsidRPr="00466476">
              <w:rPr>
                <w:rFonts w:ascii="Times New Roman" w:hAnsi="Times New Roman"/>
                <w:b/>
                <w:bCs/>
              </w:rPr>
              <w:t xml:space="preserve">Nr. </w:t>
            </w:r>
            <w:proofErr w:type="spellStart"/>
            <w:r w:rsidRPr="00466476">
              <w:rPr>
                <w:rFonts w:ascii="Times New Roman" w:hAnsi="Times New Roman"/>
                <w:b/>
                <w:bCs/>
              </w:rPr>
              <w:t>pk</w:t>
            </w:r>
            <w:proofErr w:type="spellEnd"/>
            <w:r w:rsidRPr="00466476">
              <w:rPr>
                <w:rFonts w:ascii="Times New Roman" w:hAnsi="Times New Roman"/>
                <w:b/>
                <w:bCs/>
              </w:rPr>
              <w:t>.</w:t>
            </w:r>
          </w:p>
        </w:tc>
        <w:tc>
          <w:tcPr>
            <w:tcW w:w="4599"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vAlign w:val="center"/>
          </w:tcPr>
          <w:p w:rsidR="00BE075D" w:rsidRPr="00466476" w:rsidRDefault="00BE075D" w:rsidP="00EB76F6">
            <w:pPr>
              <w:widowControl w:val="0"/>
              <w:spacing w:line="216" w:lineRule="auto"/>
              <w:jc w:val="center"/>
            </w:pPr>
            <w:r w:rsidRPr="00466476">
              <w:rPr>
                <w:rFonts w:ascii="Times New Roman" w:hAnsi="Times New Roman"/>
                <w:b/>
                <w:bCs/>
              </w:rPr>
              <w:t>Kritērijs</w:t>
            </w:r>
          </w:p>
        </w:tc>
        <w:tc>
          <w:tcPr>
            <w:tcW w:w="1493"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vAlign w:val="center"/>
          </w:tcPr>
          <w:p w:rsidR="00BE075D" w:rsidRPr="00466476" w:rsidRDefault="00BE075D" w:rsidP="00EB76F6">
            <w:pPr>
              <w:widowControl w:val="0"/>
              <w:spacing w:line="216" w:lineRule="auto"/>
              <w:jc w:val="center"/>
              <w:rPr>
                <w:rFonts w:ascii="Times New Roman" w:hAnsi="Times New Roman"/>
                <w:b/>
                <w:bCs/>
              </w:rPr>
            </w:pPr>
            <w:r w:rsidRPr="00466476">
              <w:rPr>
                <w:rFonts w:ascii="Times New Roman" w:hAnsi="Times New Roman"/>
                <w:b/>
                <w:bCs/>
              </w:rPr>
              <w:t xml:space="preserve">Atbilstība </w:t>
            </w:r>
            <w:proofErr w:type="gramStart"/>
            <w:r w:rsidRPr="00466476">
              <w:rPr>
                <w:rFonts w:ascii="Times New Roman" w:hAnsi="Times New Roman"/>
                <w:b/>
                <w:bCs/>
              </w:rPr>
              <w:t>(</w:t>
            </w:r>
            <w:proofErr w:type="gramEnd"/>
            <w:r w:rsidRPr="00466476">
              <w:rPr>
                <w:rFonts w:ascii="Times New Roman" w:hAnsi="Times New Roman"/>
                <w:b/>
                <w:bCs/>
              </w:rPr>
              <w:t>jā/nē/</w:t>
            </w:r>
          </w:p>
          <w:p w:rsidR="00BE075D" w:rsidRPr="00466476" w:rsidRDefault="00BE075D" w:rsidP="00EB76F6">
            <w:pPr>
              <w:widowControl w:val="0"/>
              <w:spacing w:line="216" w:lineRule="auto"/>
              <w:jc w:val="center"/>
            </w:pPr>
            <w:r w:rsidRPr="00466476">
              <w:rPr>
                <w:rFonts w:ascii="Times New Roman" w:hAnsi="Times New Roman"/>
                <w:b/>
                <w:bCs/>
              </w:rPr>
              <w:t>neattiecas)</w:t>
            </w:r>
          </w:p>
        </w:tc>
        <w:tc>
          <w:tcPr>
            <w:tcW w:w="5670" w:type="dxa"/>
            <w:tcBorders>
              <w:top w:val="single" w:sz="8" w:space="0" w:color="000000"/>
              <w:left w:val="single" w:sz="8" w:space="0" w:color="000000"/>
              <w:bottom w:val="single" w:sz="4" w:space="0" w:color="auto"/>
              <w:right w:val="single" w:sz="8" w:space="0" w:color="000000"/>
            </w:tcBorders>
            <w:shd w:val="clear" w:color="auto" w:fill="B7B7B7"/>
            <w:vAlign w:val="center"/>
          </w:tcPr>
          <w:p w:rsidR="00BE075D" w:rsidRPr="00466476" w:rsidRDefault="00BE075D" w:rsidP="00D25C8C">
            <w:pPr>
              <w:widowControl w:val="0"/>
              <w:spacing w:line="216" w:lineRule="auto"/>
              <w:jc w:val="center"/>
              <w:rPr>
                <w:rFonts w:ascii="Times New Roman" w:hAnsi="Times New Roman"/>
                <w:b/>
                <w:bCs/>
              </w:rPr>
            </w:pPr>
            <w:r w:rsidRPr="00466476">
              <w:rPr>
                <w:rFonts w:ascii="Times New Roman" w:hAnsi="Times New Roman"/>
                <w:b/>
                <w:bCs/>
              </w:rPr>
              <w:t>Komentārs</w:t>
            </w:r>
          </w:p>
        </w:tc>
        <w:tc>
          <w:tcPr>
            <w:tcW w:w="1134" w:type="dxa"/>
            <w:tcBorders>
              <w:top w:val="single" w:sz="8" w:space="0" w:color="000000"/>
              <w:left w:val="single" w:sz="8" w:space="0" w:color="000000"/>
              <w:bottom w:val="single" w:sz="4" w:space="0" w:color="auto"/>
              <w:right w:val="single" w:sz="8" w:space="0" w:color="000000"/>
            </w:tcBorders>
            <w:shd w:val="clear" w:color="auto" w:fill="B7B7B7"/>
            <w:tcMar>
              <w:top w:w="57" w:type="dxa"/>
              <w:left w:w="100" w:type="dxa"/>
              <w:bottom w:w="57" w:type="dxa"/>
              <w:right w:w="100" w:type="dxa"/>
            </w:tcMar>
            <w:vAlign w:val="center"/>
          </w:tcPr>
          <w:p w:rsidR="00BE075D" w:rsidRPr="00466476" w:rsidRDefault="00BE075D" w:rsidP="000F6660">
            <w:pPr>
              <w:widowControl w:val="0"/>
              <w:spacing w:line="216" w:lineRule="auto"/>
              <w:jc w:val="center"/>
              <w:rPr>
                <w:rFonts w:ascii="Times New Roman" w:hAnsi="Times New Roman"/>
                <w:b/>
                <w:bCs/>
              </w:rPr>
            </w:pPr>
            <w:r w:rsidRPr="00466476">
              <w:rPr>
                <w:rFonts w:ascii="Times New Roman" w:hAnsi="Times New Roman"/>
                <w:b/>
                <w:bCs/>
              </w:rPr>
              <w:t xml:space="preserve">Atsauce uz </w:t>
            </w:r>
            <w:r w:rsidR="000F6660">
              <w:rPr>
                <w:rFonts w:ascii="Times New Roman" w:hAnsi="Times New Roman"/>
                <w:b/>
                <w:bCs/>
              </w:rPr>
              <w:t>N</w:t>
            </w:r>
            <w:r w:rsidRPr="00466476">
              <w:rPr>
                <w:rFonts w:ascii="Times New Roman" w:hAnsi="Times New Roman"/>
                <w:b/>
                <w:bCs/>
              </w:rPr>
              <w:t>olikuma punktu</w:t>
            </w:r>
          </w:p>
        </w:tc>
      </w:tr>
      <w:tr w:rsidR="00466476" w:rsidRPr="00466476" w:rsidTr="00060A6B">
        <w:trPr>
          <w:trHeight w:val="440"/>
        </w:trPr>
        <w:tc>
          <w:tcPr>
            <w:tcW w:w="710" w:type="dxa"/>
            <w:vMerge w:val="restart"/>
            <w:tcBorders>
              <w:top w:val="single" w:sz="8" w:space="0" w:color="000000"/>
              <w:left w:val="single" w:sz="8" w:space="0" w:color="000000"/>
              <w:right w:val="single" w:sz="8" w:space="0" w:color="000000"/>
            </w:tcBorders>
            <w:tcMar>
              <w:top w:w="57" w:type="dxa"/>
              <w:left w:w="100" w:type="dxa"/>
              <w:bottom w:w="57" w:type="dxa"/>
              <w:right w:w="100" w:type="dxa"/>
            </w:tcMar>
          </w:tcPr>
          <w:p w:rsidR="00BE075D" w:rsidRPr="00466476" w:rsidRDefault="00BE075D" w:rsidP="009150E1">
            <w:pPr>
              <w:widowControl w:val="0"/>
              <w:spacing w:line="216" w:lineRule="auto"/>
            </w:pPr>
            <w:r w:rsidRPr="00466476">
              <w:rPr>
                <w:rFonts w:ascii="Times New Roman" w:hAnsi="Times New Roman"/>
              </w:rPr>
              <w:t>1.1.</w:t>
            </w: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BE075D" w:rsidRPr="00466476" w:rsidRDefault="00BE075D" w:rsidP="00EB76F6">
            <w:pPr>
              <w:spacing w:line="216" w:lineRule="auto"/>
              <w:jc w:val="left"/>
              <w:rPr>
                <w:rFonts w:ascii="Times New Roman" w:hAnsi="Times New Roman"/>
                <w:u w:val="single"/>
              </w:rPr>
            </w:pPr>
            <w:r w:rsidRPr="00466476">
              <w:rPr>
                <w:rFonts w:ascii="Times New Roman" w:hAnsi="Times New Roman"/>
                <w:u w:val="single"/>
              </w:rPr>
              <w:t>Piedāvājum</w:t>
            </w:r>
            <w:r w:rsidR="00060A6B" w:rsidRPr="00466476">
              <w:rPr>
                <w:rFonts w:ascii="Times New Roman" w:hAnsi="Times New Roman"/>
                <w:u w:val="single"/>
              </w:rPr>
              <w:t>a iesniegšana un noformējums</w:t>
            </w:r>
            <w:r w:rsidRPr="00466476">
              <w:rPr>
                <w:rFonts w:ascii="Times New Roman" w:hAnsi="Times New Roman"/>
                <w:u w:val="single"/>
              </w:rPr>
              <w:t>:</w:t>
            </w:r>
          </w:p>
          <w:p w:rsidR="00BE075D" w:rsidRPr="00466476" w:rsidRDefault="00BE075D" w:rsidP="00EB76F6">
            <w:pPr>
              <w:spacing w:line="216" w:lineRule="auto"/>
              <w:jc w:val="left"/>
              <w:rPr>
                <w:rFonts w:ascii="Times New Roman" w:hAnsi="Times New Roman"/>
              </w:rPr>
            </w:pPr>
          </w:p>
          <w:p w:rsidR="00BE075D" w:rsidRPr="00466476" w:rsidRDefault="00BE075D" w:rsidP="00D60F35">
            <w:pPr>
              <w:pStyle w:val="ListParagraph"/>
              <w:numPr>
                <w:ilvl w:val="2"/>
                <w:numId w:val="8"/>
              </w:numPr>
              <w:spacing w:line="216" w:lineRule="auto"/>
              <w:jc w:val="left"/>
            </w:pPr>
            <w:r w:rsidRPr="00466476">
              <w:rPr>
                <w:rFonts w:ascii="Times New Roman" w:hAnsi="Times New Roman"/>
              </w:rPr>
              <w:t>iesniegts līdz norādītajam iesniegšanas termiņam</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9150E1">
            <w:pPr>
              <w:widowControl w:val="0"/>
              <w:spacing w:line="216" w:lineRule="auto"/>
            </w:pPr>
          </w:p>
        </w:tc>
        <w:tc>
          <w:tcPr>
            <w:tcW w:w="5670" w:type="dxa"/>
            <w:tcBorders>
              <w:top w:val="single" w:sz="8" w:space="0" w:color="000000"/>
              <w:left w:val="single" w:sz="8" w:space="0" w:color="000000"/>
              <w:right w:val="single" w:sz="8" w:space="0" w:color="000000"/>
            </w:tcBorders>
          </w:tcPr>
          <w:p w:rsidR="00BE075D" w:rsidRPr="00466476" w:rsidRDefault="00BE075D" w:rsidP="00BE075D">
            <w:pPr>
              <w:widowControl w:val="0"/>
              <w:spacing w:line="216" w:lineRule="auto"/>
              <w:jc w:val="left"/>
              <w:rPr>
                <w:rFonts w:ascii="Times New Roman" w:hAnsi="Times New Roman"/>
              </w:rPr>
            </w:pPr>
          </w:p>
        </w:tc>
        <w:tc>
          <w:tcPr>
            <w:tcW w:w="1134" w:type="dxa"/>
            <w:tcBorders>
              <w:top w:val="single" w:sz="8" w:space="0" w:color="000000"/>
              <w:left w:val="single" w:sz="8" w:space="0" w:color="000000"/>
              <w:bottom w:val="single" w:sz="4" w:space="0" w:color="auto"/>
              <w:right w:val="single" w:sz="8" w:space="0" w:color="000000"/>
            </w:tcBorders>
            <w:tcMar>
              <w:top w:w="57" w:type="dxa"/>
              <w:left w:w="100" w:type="dxa"/>
              <w:bottom w:w="57" w:type="dxa"/>
              <w:right w:w="100" w:type="dxa"/>
            </w:tcMar>
          </w:tcPr>
          <w:p w:rsidR="00BE075D" w:rsidRPr="00466476" w:rsidRDefault="00060A6B" w:rsidP="00466476">
            <w:pPr>
              <w:widowControl w:val="0"/>
              <w:spacing w:line="216" w:lineRule="auto"/>
              <w:jc w:val="left"/>
              <w:rPr>
                <w:rFonts w:ascii="Times New Roman" w:hAnsi="Times New Roman"/>
              </w:rPr>
            </w:pPr>
            <w:r w:rsidRPr="00466476">
              <w:rPr>
                <w:rFonts w:ascii="Times New Roman" w:hAnsi="Times New Roman"/>
              </w:rPr>
              <w:t>12.</w:t>
            </w:r>
          </w:p>
        </w:tc>
      </w:tr>
      <w:tr w:rsidR="00466476" w:rsidRPr="00466476" w:rsidTr="00060A6B">
        <w:trPr>
          <w:trHeight w:val="440"/>
        </w:trPr>
        <w:tc>
          <w:tcPr>
            <w:tcW w:w="710" w:type="dxa"/>
            <w:vMerge/>
            <w:tcBorders>
              <w:left w:val="single" w:sz="8" w:space="0" w:color="000000"/>
              <w:right w:val="single" w:sz="8" w:space="0" w:color="000000"/>
            </w:tcBorders>
            <w:tcMar>
              <w:top w:w="57" w:type="dxa"/>
              <w:left w:w="100" w:type="dxa"/>
              <w:bottom w:w="57" w:type="dxa"/>
              <w:right w:w="100" w:type="dxa"/>
            </w:tcMar>
          </w:tcPr>
          <w:p w:rsidR="00BE075D" w:rsidRPr="00466476" w:rsidRDefault="00BE075D" w:rsidP="009150E1">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BE075D" w:rsidRPr="00A1069A" w:rsidRDefault="00BE075D" w:rsidP="00EB76F6">
            <w:pPr>
              <w:pStyle w:val="ListParagraph"/>
              <w:numPr>
                <w:ilvl w:val="2"/>
                <w:numId w:val="8"/>
              </w:numPr>
              <w:spacing w:line="216" w:lineRule="auto"/>
              <w:jc w:val="left"/>
            </w:pPr>
            <w:r w:rsidRPr="00466476">
              <w:rPr>
                <w:rFonts w:ascii="Times New Roman" w:hAnsi="Times New Roman"/>
              </w:rPr>
              <w:t>saņemts Aģentūrā papīra formātā (aizlīmētā, aizzīmogotā iepakojumā ar 15.punktā minēto norādi un elektroniskā formātā sagatavoto Tehnisko piedāvājumu), sūtot pa pastu vai iesūtīts parakstīts ar drošu elektronisko parakstu</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9150E1">
            <w:pPr>
              <w:widowControl w:val="0"/>
              <w:spacing w:line="216" w:lineRule="auto"/>
            </w:pPr>
          </w:p>
        </w:tc>
        <w:tc>
          <w:tcPr>
            <w:tcW w:w="5670" w:type="dxa"/>
            <w:tcBorders>
              <w:left w:val="single" w:sz="8" w:space="0" w:color="000000"/>
              <w:right w:val="single" w:sz="8" w:space="0" w:color="000000"/>
            </w:tcBorders>
          </w:tcPr>
          <w:p w:rsidR="00BE075D" w:rsidRPr="00466476" w:rsidRDefault="00BE075D" w:rsidP="002B2C05">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tcPr>
          <w:p w:rsidR="00BE075D" w:rsidRPr="00466476" w:rsidRDefault="00060A6B" w:rsidP="00466476">
            <w:pPr>
              <w:widowControl w:val="0"/>
              <w:spacing w:line="216" w:lineRule="auto"/>
              <w:jc w:val="left"/>
              <w:rPr>
                <w:rFonts w:ascii="Times New Roman" w:hAnsi="Times New Roman"/>
              </w:rPr>
            </w:pPr>
            <w:r w:rsidRPr="00466476">
              <w:rPr>
                <w:rFonts w:ascii="Times New Roman" w:hAnsi="Times New Roman"/>
              </w:rPr>
              <w:t>14., 15.</w:t>
            </w:r>
          </w:p>
        </w:tc>
      </w:tr>
      <w:tr w:rsidR="00466476" w:rsidRPr="00466476" w:rsidTr="00060A6B">
        <w:trPr>
          <w:trHeight w:val="440"/>
        </w:trPr>
        <w:tc>
          <w:tcPr>
            <w:tcW w:w="710" w:type="dxa"/>
            <w:vMerge/>
            <w:tcBorders>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9150E1">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BE075D" w:rsidRPr="00466476" w:rsidRDefault="00BE075D" w:rsidP="00D60F35">
            <w:pPr>
              <w:pStyle w:val="ListParagraph"/>
              <w:numPr>
                <w:ilvl w:val="2"/>
                <w:numId w:val="8"/>
              </w:numPr>
              <w:spacing w:line="216" w:lineRule="auto"/>
              <w:jc w:val="left"/>
              <w:rPr>
                <w:rFonts w:ascii="Times New Roman" w:hAnsi="Times New Roman"/>
              </w:rPr>
            </w:pPr>
            <w:r w:rsidRPr="00466476">
              <w:rPr>
                <w:rFonts w:ascii="Times New Roman" w:hAnsi="Times New Roman"/>
              </w:rPr>
              <w:t>sagatavots latviešu valodā</w:t>
            </w:r>
            <w:r w:rsidR="00060A6B" w:rsidRPr="00466476">
              <w:rPr>
                <w:rFonts w:ascii="Times New Roman" w:hAnsi="Times New Roman"/>
              </w:rPr>
              <w:t>,</w:t>
            </w:r>
            <w:r w:rsidRPr="00466476">
              <w:rPr>
                <w:rFonts w:ascii="Times New Roman" w:hAnsi="Times New Roman"/>
              </w:rPr>
              <w:t xml:space="preserve"> un piedāvājumā iekļautie dokumenti ir skaidri salasāmi, bez dzēsumiem, labojumiem un svītrojumiem, pievienots tulkojums latviešu valodā</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9150E1">
            <w:pPr>
              <w:widowControl w:val="0"/>
              <w:spacing w:line="216" w:lineRule="auto"/>
            </w:pPr>
          </w:p>
        </w:tc>
        <w:tc>
          <w:tcPr>
            <w:tcW w:w="5670" w:type="dxa"/>
            <w:tcBorders>
              <w:left w:val="single" w:sz="8" w:space="0" w:color="000000"/>
              <w:bottom w:val="single" w:sz="8" w:space="0" w:color="000000"/>
              <w:right w:val="single" w:sz="8" w:space="0" w:color="000000"/>
            </w:tcBorders>
          </w:tcPr>
          <w:p w:rsidR="00BE075D" w:rsidRPr="00466476" w:rsidRDefault="00BE075D" w:rsidP="002B2C05">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060A6B" w:rsidP="00466476">
            <w:pPr>
              <w:widowControl w:val="0"/>
              <w:spacing w:line="216" w:lineRule="auto"/>
              <w:jc w:val="left"/>
              <w:rPr>
                <w:rFonts w:ascii="Times New Roman" w:hAnsi="Times New Roman"/>
              </w:rPr>
            </w:pPr>
            <w:r w:rsidRPr="00466476">
              <w:rPr>
                <w:rFonts w:ascii="Times New Roman" w:hAnsi="Times New Roman"/>
              </w:rPr>
              <w:t>18.</w:t>
            </w:r>
          </w:p>
        </w:tc>
      </w:tr>
      <w:tr w:rsidR="00466476" w:rsidRPr="00466476" w:rsidTr="00D25C8C">
        <w:trPr>
          <w:trHeight w:val="440"/>
        </w:trPr>
        <w:tc>
          <w:tcPr>
            <w:tcW w:w="710" w:type="dxa"/>
            <w:tcBorders>
              <w:left w:val="single" w:sz="8" w:space="0" w:color="000000"/>
              <w:bottom w:val="single" w:sz="8" w:space="0" w:color="000000"/>
              <w:right w:val="single" w:sz="8" w:space="0" w:color="000000"/>
            </w:tcBorders>
            <w:tcMar>
              <w:top w:w="57" w:type="dxa"/>
              <w:left w:w="100" w:type="dxa"/>
              <w:bottom w:w="57" w:type="dxa"/>
              <w:right w:w="100" w:type="dxa"/>
            </w:tcMar>
          </w:tcPr>
          <w:p w:rsidR="00060A6B" w:rsidRPr="00466476" w:rsidRDefault="00060A6B" w:rsidP="009150E1">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060A6B" w:rsidRPr="00466476" w:rsidRDefault="00060A6B" w:rsidP="00060A6B">
            <w:pPr>
              <w:pStyle w:val="ListParagraph"/>
              <w:numPr>
                <w:ilvl w:val="2"/>
                <w:numId w:val="8"/>
              </w:numPr>
              <w:spacing w:line="216" w:lineRule="auto"/>
              <w:jc w:val="left"/>
              <w:rPr>
                <w:rFonts w:ascii="Times New Roman" w:hAnsi="Times New Roman"/>
              </w:rPr>
            </w:pPr>
            <w:r w:rsidRPr="00466476">
              <w:rPr>
                <w:rFonts w:ascii="Times New Roman" w:hAnsi="Times New Roman"/>
              </w:rPr>
              <w:t>piedāvājums ir</w:t>
            </w:r>
            <w:proofErr w:type="gramStart"/>
            <w:r w:rsidRPr="00466476">
              <w:rPr>
                <w:rFonts w:ascii="Times New Roman" w:hAnsi="Times New Roman"/>
              </w:rPr>
              <w:t xml:space="preserve">  </w:t>
            </w:r>
            <w:proofErr w:type="gramEnd"/>
            <w:r w:rsidRPr="00466476">
              <w:rPr>
                <w:rFonts w:ascii="Times New Roman" w:hAnsi="Times New Roman"/>
              </w:rPr>
              <w:t>noformēts atbilstoši Dokumentu juridiskā spēka likuma un Ministru kabineta 2010.gada 28.septembra noteikumu Nr.916 „Dokumentu izstrādāšanas un noformēšanas kārtība”</w:t>
            </w:r>
            <w:r w:rsidR="00723D65" w:rsidRPr="00466476">
              <w:rPr>
                <w:rFonts w:ascii="Times New Roman" w:hAnsi="Times New Roman"/>
              </w:rPr>
              <w:t xml:space="preserve"> prasībām</w:t>
            </w:r>
            <w:r w:rsidR="00667C57" w:rsidRPr="00466476">
              <w:rPr>
                <w:rFonts w:ascii="Times New Roman" w:hAnsi="Times New Roman"/>
              </w:rPr>
              <w:t>.</w:t>
            </w:r>
          </w:p>
          <w:p w:rsidR="00667C57" w:rsidRPr="00466476" w:rsidRDefault="00667C57" w:rsidP="00667C57">
            <w:pPr>
              <w:pStyle w:val="ListParagraph"/>
              <w:spacing w:line="216" w:lineRule="auto"/>
              <w:ind w:left="1080"/>
              <w:jc w:val="left"/>
              <w:rPr>
                <w:rFonts w:ascii="Times New Roman" w:hAnsi="Times New Roman"/>
              </w:rPr>
            </w:pPr>
            <w:r w:rsidRPr="00466476">
              <w:rPr>
                <w:rFonts w:ascii="Times New Roman" w:hAnsi="Times New Roman"/>
              </w:rPr>
              <w:t xml:space="preserve">Piedāvājums, kas iesniegts papīra formātā, ir noformēts un iesniegts vienā iesietā sējumā. Sējumā dokumenti ir sakārtoti vienkopus, ar numurētām lapām un cauršūtiem ar auklu tādā veidā, kas nepieļauj to atdalīšanu – uz pēdējās lapas aizmugures </w:t>
            </w:r>
            <w:proofErr w:type="spellStart"/>
            <w:r w:rsidRPr="00466476">
              <w:rPr>
                <w:rFonts w:ascii="Times New Roman" w:hAnsi="Times New Roman"/>
              </w:rPr>
              <w:t>cauršūšanai</w:t>
            </w:r>
            <w:proofErr w:type="spellEnd"/>
            <w:r w:rsidRPr="00466476">
              <w:rPr>
                <w:rFonts w:ascii="Times New Roman" w:hAnsi="Times New Roman"/>
              </w:rPr>
              <w:t xml:space="preserve"> izmantojamā aukla nostiprināta ar pārlīmētu lapu, uz kuras norādīts cauršūto lapu skaits, ko ar savu parakstu ir apliecinājis Pretendenta pārstāvis</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060A6B" w:rsidRPr="00466476" w:rsidRDefault="00060A6B" w:rsidP="009150E1">
            <w:pPr>
              <w:widowControl w:val="0"/>
              <w:spacing w:line="216" w:lineRule="auto"/>
            </w:pPr>
          </w:p>
        </w:tc>
        <w:tc>
          <w:tcPr>
            <w:tcW w:w="5670" w:type="dxa"/>
            <w:tcBorders>
              <w:left w:val="single" w:sz="8" w:space="0" w:color="000000"/>
              <w:bottom w:val="single" w:sz="8" w:space="0" w:color="000000"/>
              <w:right w:val="single" w:sz="8" w:space="0" w:color="000000"/>
            </w:tcBorders>
          </w:tcPr>
          <w:p w:rsidR="00060A6B" w:rsidRPr="00466476" w:rsidRDefault="00060A6B" w:rsidP="002B2C05">
            <w:pPr>
              <w:widowControl w:val="0"/>
              <w:spacing w:line="216" w:lineRule="auto"/>
              <w:jc w:val="left"/>
              <w:rPr>
                <w:rFonts w:ascii="Times New Roman" w:hAnsi="Times New Roman"/>
              </w:rPr>
            </w:pPr>
          </w:p>
        </w:tc>
        <w:tc>
          <w:tcPr>
            <w:tcW w:w="1134" w:type="dxa"/>
            <w:tcBorders>
              <w:left w:val="single" w:sz="8" w:space="0" w:color="000000"/>
              <w:bottom w:val="single" w:sz="8" w:space="0" w:color="000000"/>
              <w:right w:val="single" w:sz="8" w:space="0" w:color="000000"/>
            </w:tcBorders>
            <w:tcMar>
              <w:top w:w="57" w:type="dxa"/>
              <w:left w:w="100" w:type="dxa"/>
              <w:bottom w:w="57" w:type="dxa"/>
              <w:right w:w="100" w:type="dxa"/>
            </w:tcMar>
          </w:tcPr>
          <w:p w:rsidR="00060A6B" w:rsidRPr="00466476" w:rsidRDefault="00060A6B" w:rsidP="00466476">
            <w:pPr>
              <w:widowControl w:val="0"/>
              <w:spacing w:line="216" w:lineRule="auto"/>
              <w:jc w:val="left"/>
              <w:rPr>
                <w:rFonts w:ascii="Times New Roman" w:hAnsi="Times New Roman"/>
              </w:rPr>
            </w:pPr>
            <w:r w:rsidRPr="00466476">
              <w:rPr>
                <w:rFonts w:ascii="Times New Roman" w:hAnsi="Times New Roman"/>
              </w:rPr>
              <w:t>19.</w:t>
            </w:r>
          </w:p>
        </w:tc>
      </w:tr>
      <w:tr w:rsidR="00060A6B" w:rsidRPr="00466476" w:rsidTr="00D25C8C">
        <w:trPr>
          <w:trHeight w:val="440"/>
        </w:trPr>
        <w:tc>
          <w:tcPr>
            <w:tcW w:w="710" w:type="dxa"/>
            <w:tcBorders>
              <w:left w:val="single" w:sz="8" w:space="0" w:color="000000"/>
              <w:bottom w:val="single" w:sz="8" w:space="0" w:color="000000"/>
              <w:right w:val="single" w:sz="8" w:space="0" w:color="000000"/>
            </w:tcBorders>
            <w:tcMar>
              <w:top w:w="57" w:type="dxa"/>
              <w:left w:w="100" w:type="dxa"/>
              <w:bottom w:w="57" w:type="dxa"/>
              <w:right w:w="100" w:type="dxa"/>
            </w:tcMar>
          </w:tcPr>
          <w:p w:rsidR="00060A6B" w:rsidRPr="00466476" w:rsidRDefault="00060A6B" w:rsidP="009150E1">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060A6B" w:rsidRPr="00466476" w:rsidRDefault="00060A6B" w:rsidP="00667C57">
            <w:pPr>
              <w:pStyle w:val="ListParagraph"/>
              <w:numPr>
                <w:ilvl w:val="2"/>
                <w:numId w:val="8"/>
              </w:numPr>
              <w:spacing w:line="216" w:lineRule="auto"/>
              <w:jc w:val="left"/>
              <w:rPr>
                <w:rFonts w:ascii="Times New Roman" w:hAnsi="Times New Roman"/>
              </w:rPr>
            </w:pPr>
            <w:r w:rsidRPr="00466476">
              <w:rPr>
                <w:rFonts w:ascii="Times New Roman" w:hAnsi="Times New Roman"/>
              </w:rPr>
              <w:t>Piedāvājuma dokumentus ir parakstījusi Pretendentu pārstāvēt tiesīga vai pretendenta pilnvarota persona</w:t>
            </w:r>
            <w:r w:rsidR="00667C57" w:rsidRPr="00466476">
              <w:rPr>
                <w:rFonts w:ascii="Times New Roman" w:hAnsi="Times New Roman"/>
              </w:rPr>
              <w:t>, pārstāvības tiesībām ir nostiprinātas atbilstoši normatīvajos tiesību aktos noteiktajam regulējumam</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060A6B" w:rsidRPr="00466476" w:rsidRDefault="00060A6B" w:rsidP="009150E1">
            <w:pPr>
              <w:widowControl w:val="0"/>
              <w:spacing w:line="216" w:lineRule="auto"/>
            </w:pPr>
          </w:p>
        </w:tc>
        <w:tc>
          <w:tcPr>
            <w:tcW w:w="5670" w:type="dxa"/>
            <w:tcBorders>
              <w:left w:val="single" w:sz="8" w:space="0" w:color="000000"/>
              <w:bottom w:val="single" w:sz="8" w:space="0" w:color="000000"/>
              <w:right w:val="single" w:sz="8" w:space="0" w:color="000000"/>
            </w:tcBorders>
          </w:tcPr>
          <w:p w:rsidR="00060A6B" w:rsidRPr="00466476" w:rsidRDefault="00060A6B" w:rsidP="002B2C05">
            <w:pPr>
              <w:widowControl w:val="0"/>
              <w:spacing w:line="216" w:lineRule="auto"/>
              <w:jc w:val="left"/>
              <w:rPr>
                <w:rFonts w:ascii="Times New Roman" w:hAnsi="Times New Roman"/>
              </w:rPr>
            </w:pPr>
          </w:p>
        </w:tc>
        <w:tc>
          <w:tcPr>
            <w:tcW w:w="1134" w:type="dxa"/>
            <w:tcBorders>
              <w:left w:val="single" w:sz="8" w:space="0" w:color="000000"/>
              <w:bottom w:val="single" w:sz="8" w:space="0" w:color="000000"/>
              <w:right w:val="single" w:sz="8" w:space="0" w:color="000000"/>
            </w:tcBorders>
            <w:tcMar>
              <w:top w:w="57" w:type="dxa"/>
              <w:left w:w="100" w:type="dxa"/>
              <w:bottom w:w="57" w:type="dxa"/>
              <w:right w:w="100" w:type="dxa"/>
            </w:tcMar>
          </w:tcPr>
          <w:p w:rsidR="00060A6B" w:rsidRPr="00466476" w:rsidRDefault="00060A6B" w:rsidP="00466476">
            <w:pPr>
              <w:widowControl w:val="0"/>
              <w:spacing w:line="216" w:lineRule="auto"/>
              <w:jc w:val="left"/>
              <w:rPr>
                <w:rFonts w:ascii="Times New Roman" w:hAnsi="Times New Roman"/>
              </w:rPr>
            </w:pPr>
            <w:r w:rsidRPr="00466476">
              <w:rPr>
                <w:rFonts w:ascii="Times New Roman" w:hAnsi="Times New Roman"/>
              </w:rPr>
              <w:t>20.</w:t>
            </w:r>
            <w:r w:rsidR="00723D65" w:rsidRPr="00466476">
              <w:rPr>
                <w:rFonts w:ascii="Times New Roman" w:hAnsi="Times New Roman"/>
              </w:rPr>
              <w:t>, 21.</w:t>
            </w:r>
          </w:p>
        </w:tc>
      </w:tr>
      <w:tr w:rsidR="00466476" w:rsidRPr="00466476" w:rsidTr="00A6086A">
        <w:tc>
          <w:tcPr>
            <w:tcW w:w="710" w:type="dxa"/>
            <w:vMerge w:val="restart"/>
            <w:tcBorders>
              <w:top w:val="single" w:sz="8" w:space="0" w:color="000000"/>
              <w:left w:val="single" w:sz="8" w:space="0" w:color="000000"/>
              <w:right w:val="single" w:sz="8" w:space="0" w:color="000000"/>
            </w:tcBorders>
            <w:tcMar>
              <w:top w:w="57" w:type="dxa"/>
              <w:left w:w="100" w:type="dxa"/>
              <w:bottom w:w="57" w:type="dxa"/>
              <w:right w:w="100" w:type="dxa"/>
            </w:tcMar>
          </w:tcPr>
          <w:p w:rsidR="00BE075D" w:rsidRPr="00466476" w:rsidRDefault="00BE075D" w:rsidP="0070353B">
            <w:pPr>
              <w:widowControl w:val="0"/>
              <w:spacing w:line="216" w:lineRule="auto"/>
              <w:rPr>
                <w:rFonts w:ascii="Times New Roman" w:hAnsi="Times New Roman"/>
              </w:rPr>
            </w:pPr>
            <w:r w:rsidRPr="00466476">
              <w:rPr>
                <w:rFonts w:ascii="Times New Roman" w:hAnsi="Times New Roman"/>
              </w:rPr>
              <w:t>1.2.</w:t>
            </w: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BE075D" w:rsidRPr="00466476" w:rsidRDefault="00723D65" w:rsidP="00664BCA">
            <w:pPr>
              <w:spacing w:line="216" w:lineRule="auto"/>
              <w:jc w:val="both"/>
              <w:rPr>
                <w:rFonts w:ascii="Times New Roman" w:hAnsi="Times New Roman"/>
                <w:u w:val="single"/>
              </w:rPr>
            </w:pPr>
            <w:r w:rsidRPr="00466476">
              <w:rPr>
                <w:rFonts w:ascii="Times New Roman" w:hAnsi="Times New Roman"/>
                <w:u w:val="single"/>
              </w:rPr>
              <w:t>Piedāvājuma saturs:</w:t>
            </w:r>
          </w:p>
          <w:p w:rsidR="00BE075D" w:rsidRPr="00466476" w:rsidRDefault="00BE075D" w:rsidP="00664BCA">
            <w:pPr>
              <w:spacing w:line="216" w:lineRule="auto"/>
              <w:jc w:val="both"/>
              <w:rPr>
                <w:rFonts w:ascii="Times New Roman" w:hAnsi="Times New Roman"/>
                <w:u w:val="single"/>
              </w:rPr>
            </w:pPr>
          </w:p>
          <w:p w:rsidR="00BE075D" w:rsidRPr="00466476" w:rsidRDefault="00A6086A" w:rsidP="00664BCA">
            <w:pPr>
              <w:pStyle w:val="ListParagraph"/>
              <w:numPr>
                <w:ilvl w:val="2"/>
                <w:numId w:val="10"/>
              </w:numPr>
              <w:spacing w:line="216" w:lineRule="auto"/>
              <w:jc w:val="left"/>
              <w:rPr>
                <w:rFonts w:ascii="Times New Roman" w:hAnsi="Times New Roman"/>
              </w:rPr>
            </w:pPr>
            <w:r w:rsidRPr="00466476">
              <w:rPr>
                <w:rFonts w:ascii="Times New Roman" w:hAnsi="Times New Roman"/>
              </w:rPr>
              <w:t xml:space="preserve">Ir iesniegts </w:t>
            </w:r>
            <w:r w:rsidR="00200035" w:rsidRPr="00466476">
              <w:rPr>
                <w:rFonts w:ascii="Times New Roman" w:hAnsi="Times New Roman"/>
              </w:rPr>
              <w:t xml:space="preserve">aizpildīts </w:t>
            </w:r>
            <w:r w:rsidR="00BE075D" w:rsidRPr="00466476">
              <w:rPr>
                <w:rFonts w:ascii="Times New Roman" w:hAnsi="Times New Roman"/>
              </w:rPr>
              <w:t>pieteikums par piedalīšanos izglītības iestāžu atlasē (1.pielikums)</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664BCA">
            <w:pPr>
              <w:spacing w:line="216" w:lineRule="auto"/>
            </w:pPr>
          </w:p>
        </w:tc>
        <w:tc>
          <w:tcPr>
            <w:tcW w:w="5670" w:type="dxa"/>
            <w:tcBorders>
              <w:top w:val="single" w:sz="8" w:space="0" w:color="000000"/>
              <w:left w:val="single" w:sz="8" w:space="0" w:color="000000"/>
              <w:right w:val="single" w:sz="8" w:space="0" w:color="000000"/>
            </w:tcBorders>
          </w:tcPr>
          <w:p w:rsidR="00BE075D" w:rsidRPr="00466476" w:rsidRDefault="00BE075D" w:rsidP="00664BCA">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tcPr>
          <w:p w:rsidR="00BE075D" w:rsidRPr="00466476" w:rsidRDefault="00A6086A" w:rsidP="00466476">
            <w:pPr>
              <w:widowControl w:val="0"/>
              <w:spacing w:line="216" w:lineRule="auto"/>
              <w:jc w:val="left"/>
              <w:rPr>
                <w:rFonts w:ascii="Times New Roman" w:hAnsi="Times New Roman"/>
              </w:rPr>
            </w:pPr>
            <w:r w:rsidRPr="00466476">
              <w:rPr>
                <w:rFonts w:ascii="Times New Roman" w:hAnsi="Times New Roman"/>
              </w:rPr>
              <w:t xml:space="preserve">12.1. </w:t>
            </w:r>
          </w:p>
        </w:tc>
      </w:tr>
      <w:tr w:rsidR="00466476" w:rsidRPr="00466476" w:rsidTr="00A6086A">
        <w:tc>
          <w:tcPr>
            <w:tcW w:w="710" w:type="dxa"/>
            <w:vMerge/>
            <w:tcBorders>
              <w:left w:val="single" w:sz="8" w:space="0" w:color="000000"/>
              <w:right w:val="single" w:sz="8" w:space="0" w:color="000000"/>
            </w:tcBorders>
            <w:tcMar>
              <w:top w:w="57" w:type="dxa"/>
              <w:left w:w="100" w:type="dxa"/>
              <w:bottom w:w="57" w:type="dxa"/>
              <w:right w:w="100" w:type="dxa"/>
            </w:tcMar>
          </w:tcPr>
          <w:p w:rsidR="00BE075D" w:rsidRPr="00466476" w:rsidRDefault="00BE075D" w:rsidP="00664BCA">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BE075D" w:rsidRPr="00466476" w:rsidRDefault="00A6086A" w:rsidP="00664BCA">
            <w:pPr>
              <w:pStyle w:val="ListParagraph"/>
              <w:numPr>
                <w:ilvl w:val="2"/>
                <w:numId w:val="10"/>
              </w:numPr>
              <w:spacing w:line="216" w:lineRule="auto"/>
              <w:jc w:val="both"/>
              <w:rPr>
                <w:rFonts w:ascii="Times New Roman" w:hAnsi="Times New Roman"/>
              </w:rPr>
            </w:pPr>
            <w:r w:rsidRPr="00466476">
              <w:rPr>
                <w:rFonts w:ascii="Times New Roman" w:hAnsi="Times New Roman"/>
              </w:rPr>
              <w:t xml:space="preserve">Ir iesniegts </w:t>
            </w:r>
            <w:r w:rsidR="00BE075D" w:rsidRPr="00466476">
              <w:rPr>
                <w:rFonts w:ascii="Times New Roman" w:hAnsi="Times New Roman"/>
              </w:rPr>
              <w:t>izglītības programmas tehniskais piedāvājums (2.pielikums)</w:t>
            </w:r>
            <w:r w:rsidR="0070353B" w:rsidRPr="00466476">
              <w:rPr>
                <w:rFonts w:ascii="Times New Roman" w:hAnsi="Times New Roman"/>
              </w:rPr>
              <w:t xml:space="preserve"> (par katru piedāvāto izglītības programmu)</w:t>
            </w:r>
            <w:r w:rsidR="00200035" w:rsidRPr="00466476">
              <w:rPr>
                <w:rFonts w:ascii="Times New Roman" w:hAnsi="Times New Roman"/>
              </w:rPr>
              <w:t xml:space="preserve"> un tajā ir aizpildītas visas sadaļas</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664BCA">
            <w:pPr>
              <w:spacing w:line="216" w:lineRule="auto"/>
              <w:ind w:left="720" w:hanging="360"/>
            </w:pPr>
          </w:p>
        </w:tc>
        <w:tc>
          <w:tcPr>
            <w:tcW w:w="5670" w:type="dxa"/>
            <w:tcBorders>
              <w:left w:val="single" w:sz="8" w:space="0" w:color="000000"/>
              <w:bottom w:val="single" w:sz="4" w:space="0" w:color="auto"/>
              <w:right w:val="single" w:sz="8" w:space="0" w:color="000000"/>
            </w:tcBorders>
          </w:tcPr>
          <w:p w:rsidR="00BE075D" w:rsidRPr="00466476" w:rsidRDefault="00BE075D" w:rsidP="00664BCA">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tcPr>
          <w:p w:rsidR="00BE075D" w:rsidRPr="00466476" w:rsidRDefault="00A6086A" w:rsidP="00664BCA">
            <w:pPr>
              <w:widowControl w:val="0"/>
              <w:spacing w:line="216" w:lineRule="auto"/>
              <w:jc w:val="left"/>
              <w:rPr>
                <w:rFonts w:ascii="Times New Roman" w:hAnsi="Times New Roman"/>
              </w:rPr>
            </w:pPr>
            <w:r w:rsidRPr="00466476">
              <w:rPr>
                <w:rFonts w:ascii="Times New Roman" w:hAnsi="Times New Roman"/>
              </w:rPr>
              <w:t>12.2.</w:t>
            </w:r>
            <w:r w:rsidR="00466476" w:rsidRPr="00466476">
              <w:rPr>
                <w:rFonts w:ascii="Times New Roman" w:hAnsi="Times New Roman"/>
              </w:rPr>
              <w:t>,</w:t>
            </w:r>
          </w:p>
          <w:p w:rsidR="0070353B" w:rsidRPr="00466476" w:rsidRDefault="0070353B" w:rsidP="00466476">
            <w:pPr>
              <w:widowControl w:val="0"/>
              <w:spacing w:line="216" w:lineRule="auto"/>
              <w:jc w:val="left"/>
              <w:rPr>
                <w:rFonts w:ascii="Times New Roman" w:hAnsi="Times New Roman"/>
              </w:rPr>
            </w:pPr>
            <w:r w:rsidRPr="00466476">
              <w:rPr>
                <w:rFonts w:ascii="Times New Roman" w:hAnsi="Times New Roman"/>
              </w:rPr>
              <w:t>33.</w:t>
            </w:r>
          </w:p>
        </w:tc>
      </w:tr>
      <w:tr w:rsidR="00466476" w:rsidRPr="00466476" w:rsidTr="006B26D2">
        <w:tc>
          <w:tcPr>
            <w:tcW w:w="710" w:type="dxa"/>
            <w:vMerge/>
            <w:tcBorders>
              <w:left w:val="single" w:sz="8" w:space="0" w:color="000000"/>
              <w:right w:val="single" w:sz="8" w:space="0" w:color="000000"/>
            </w:tcBorders>
            <w:tcMar>
              <w:top w:w="57" w:type="dxa"/>
              <w:left w:w="100" w:type="dxa"/>
              <w:bottom w:w="57" w:type="dxa"/>
              <w:right w:w="100" w:type="dxa"/>
            </w:tcMar>
          </w:tcPr>
          <w:p w:rsidR="00BE075D" w:rsidRPr="00466476" w:rsidRDefault="00BE075D" w:rsidP="00664BCA">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A6086A" w:rsidRPr="00466476" w:rsidRDefault="00A6086A" w:rsidP="006B26D2">
            <w:pPr>
              <w:pStyle w:val="ListParagraph"/>
              <w:numPr>
                <w:ilvl w:val="2"/>
                <w:numId w:val="10"/>
              </w:numPr>
              <w:spacing w:line="216" w:lineRule="auto"/>
              <w:jc w:val="both"/>
              <w:rPr>
                <w:rFonts w:ascii="Times New Roman" w:hAnsi="Times New Roman"/>
              </w:rPr>
            </w:pPr>
            <w:r w:rsidRPr="00466476">
              <w:rPr>
                <w:rFonts w:ascii="Times New Roman" w:hAnsi="Times New Roman"/>
              </w:rPr>
              <w:t>Ir iesniegt</w:t>
            </w:r>
            <w:r w:rsidR="00E71FE5" w:rsidRPr="00466476">
              <w:rPr>
                <w:rFonts w:ascii="Times New Roman" w:hAnsi="Times New Roman"/>
              </w:rPr>
              <w:t>a</w:t>
            </w:r>
            <w:r w:rsidRPr="00466476">
              <w:rPr>
                <w:rFonts w:ascii="Times New Roman" w:hAnsi="Times New Roman"/>
              </w:rPr>
              <w:t>:</w:t>
            </w:r>
          </w:p>
          <w:p w:rsidR="00A6086A" w:rsidRPr="00466476" w:rsidRDefault="006B26D2" w:rsidP="00A6086A">
            <w:pPr>
              <w:pStyle w:val="ListParagraph"/>
              <w:numPr>
                <w:ilvl w:val="0"/>
                <w:numId w:val="13"/>
              </w:numPr>
              <w:spacing w:line="216" w:lineRule="auto"/>
              <w:jc w:val="both"/>
              <w:rPr>
                <w:rFonts w:ascii="Times New Roman" w:hAnsi="Times New Roman"/>
              </w:rPr>
            </w:pPr>
            <w:r w:rsidRPr="00466476">
              <w:rPr>
                <w:rFonts w:ascii="Times New Roman" w:hAnsi="Times New Roman"/>
              </w:rPr>
              <w:t>Pretendenta pārstāvēt tiesīgās vai tā pilnvarotās personas apliecināta profesionālās tālākizglītības programmas licences un akreditācijas lapas kopija, kuras apliecina izglītības iestādes tiesības īstenot attiecīgo tālākizglītības programmu</w:t>
            </w:r>
          </w:p>
          <w:p w:rsidR="00A6086A" w:rsidRPr="00466476" w:rsidRDefault="006B26D2" w:rsidP="00A6086A">
            <w:pPr>
              <w:pStyle w:val="ListParagraph"/>
              <w:spacing w:line="216" w:lineRule="auto"/>
              <w:jc w:val="both"/>
              <w:rPr>
                <w:rFonts w:ascii="Times New Roman" w:hAnsi="Times New Roman"/>
              </w:rPr>
            </w:pPr>
            <w:r w:rsidRPr="00466476">
              <w:rPr>
                <w:rFonts w:ascii="Times New Roman" w:hAnsi="Times New Roman"/>
              </w:rPr>
              <w:t xml:space="preserve"> vai </w:t>
            </w:r>
          </w:p>
          <w:p w:rsidR="00BE075D" w:rsidRPr="00466476" w:rsidRDefault="006B26D2" w:rsidP="00A6086A">
            <w:pPr>
              <w:pStyle w:val="ListParagraph"/>
              <w:numPr>
                <w:ilvl w:val="0"/>
                <w:numId w:val="13"/>
              </w:numPr>
              <w:spacing w:line="216" w:lineRule="auto"/>
              <w:jc w:val="both"/>
              <w:rPr>
                <w:rFonts w:ascii="Times New Roman" w:hAnsi="Times New Roman"/>
              </w:rPr>
            </w:pPr>
            <w:r w:rsidRPr="00466476">
              <w:rPr>
                <w:rFonts w:ascii="Times New Roman" w:hAnsi="Times New Roman"/>
              </w:rPr>
              <w:t>Pretendenta pārstāvēt tiesīgās vai tā pilnvarotās personas apliecinātu profesionālās tālākizglītības programmas licences kopiju un izglītības iestādes apliecinājumu</w:t>
            </w:r>
            <w:r w:rsidR="00A6086A" w:rsidRPr="00466476">
              <w:rPr>
                <w:rFonts w:ascii="Times New Roman" w:hAnsi="Times New Roman"/>
              </w:rPr>
              <w:t xml:space="preserve"> (3.pielikums)</w:t>
            </w:r>
            <w:r w:rsidRPr="00466476">
              <w:rPr>
                <w:rFonts w:ascii="Times New Roman" w:hAnsi="Times New Roman"/>
              </w:rPr>
              <w:t>, ka profesionālās tālākizglītības programmu īstenošanas laikā līdz brīdim, kad nodarbinātie pabeidz profesionālās tālākizglītības programmas apguvi, veiks akreditāciju projekta ietvaros īstenojamajām profesionālās tālākizglītības programmām, kurām uz piedāvājuma iesniegšanas brīdi nav veikta akreditācija</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664BCA">
            <w:pPr>
              <w:spacing w:line="216" w:lineRule="auto"/>
              <w:ind w:left="720" w:hanging="360"/>
            </w:pPr>
          </w:p>
        </w:tc>
        <w:tc>
          <w:tcPr>
            <w:tcW w:w="5670" w:type="dxa"/>
            <w:tcBorders>
              <w:top w:val="single" w:sz="4" w:space="0" w:color="auto"/>
              <w:left w:val="single" w:sz="8" w:space="0" w:color="000000"/>
              <w:bottom w:val="single" w:sz="4" w:space="0" w:color="auto"/>
              <w:right w:val="single" w:sz="8" w:space="0" w:color="000000"/>
            </w:tcBorders>
          </w:tcPr>
          <w:p w:rsidR="00BE075D" w:rsidRPr="00466476" w:rsidRDefault="00BE075D" w:rsidP="00664BCA">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tcPr>
          <w:p w:rsidR="00BE075D" w:rsidRPr="00466476" w:rsidRDefault="00A6086A" w:rsidP="00466476">
            <w:pPr>
              <w:widowControl w:val="0"/>
              <w:spacing w:line="216" w:lineRule="auto"/>
              <w:jc w:val="left"/>
              <w:rPr>
                <w:rFonts w:ascii="Times New Roman" w:hAnsi="Times New Roman"/>
              </w:rPr>
            </w:pPr>
            <w:r w:rsidRPr="00466476">
              <w:rPr>
                <w:rFonts w:ascii="Times New Roman" w:hAnsi="Times New Roman"/>
              </w:rPr>
              <w:t>27.</w:t>
            </w:r>
          </w:p>
        </w:tc>
      </w:tr>
      <w:tr w:rsidR="00BE075D" w:rsidRPr="00466476" w:rsidTr="006B26D2">
        <w:tc>
          <w:tcPr>
            <w:tcW w:w="710" w:type="dxa"/>
            <w:vMerge/>
            <w:tcBorders>
              <w:left w:val="single" w:sz="8" w:space="0" w:color="000000"/>
              <w:right w:val="single" w:sz="8" w:space="0" w:color="000000"/>
            </w:tcBorders>
            <w:tcMar>
              <w:top w:w="57" w:type="dxa"/>
              <w:left w:w="100" w:type="dxa"/>
              <w:bottom w:w="57" w:type="dxa"/>
              <w:right w:w="100" w:type="dxa"/>
            </w:tcMar>
          </w:tcPr>
          <w:p w:rsidR="00BE075D" w:rsidRPr="00466476" w:rsidRDefault="00BE075D" w:rsidP="00664BCA">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A6086A" w:rsidRPr="00466476" w:rsidRDefault="00A6086A" w:rsidP="00A6086A">
            <w:pPr>
              <w:pStyle w:val="ListParagraph"/>
              <w:numPr>
                <w:ilvl w:val="2"/>
                <w:numId w:val="10"/>
              </w:numPr>
              <w:spacing w:line="216" w:lineRule="auto"/>
              <w:jc w:val="both"/>
              <w:rPr>
                <w:rFonts w:ascii="Times New Roman" w:hAnsi="Times New Roman"/>
              </w:rPr>
            </w:pPr>
            <w:r w:rsidRPr="00466476">
              <w:rPr>
                <w:rFonts w:ascii="Times New Roman" w:hAnsi="Times New Roman"/>
              </w:rPr>
              <w:t>Ir iesniegt</w:t>
            </w:r>
            <w:r w:rsidR="00E71FE5" w:rsidRPr="00466476">
              <w:rPr>
                <w:rFonts w:ascii="Times New Roman" w:hAnsi="Times New Roman"/>
              </w:rPr>
              <w:t>a</w:t>
            </w:r>
            <w:r w:rsidRPr="00466476">
              <w:rPr>
                <w:rFonts w:ascii="Times New Roman" w:hAnsi="Times New Roman"/>
              </w:rPr>
              <w:t>:</w:t>
            </w:r>
          </w:p>
          <w:p w:rsidR="00A6086A" w:rsidRPr="00466476" w:rsidRDefault="00A6086A" w:rsidP="00A6086A">
            <w:pPr>
              <w:pStyle w:val="ListParagraph"/>
              <w:numPr>
                <w:ilvl w:val="0"/>
                <w:numId w:val="13"/>
              </w:numPr>
              <w:spacing w:line="216" w:lineRule="auto"/>
              <w:jc w:val="both"/>
              <w:rPr>
                <w:rFonts w:ascii="Times New Roman" w:hAnsi="Times New Roman"/>
              </w:rPr>
            </w:pPr>
            <w:r w:rsidRPr="00466476">
              <w:rPr>
                <w:rFonts w:ascii="Times New Roman" w:hAnsi="Times New Roman"/>
              </w:rPr>
              <w:t xml:space="preserve">Pretendenta pārstāvēt tiesīgās vai tā pilnvarotās personas apliecināta </w:t>
            </w:r>
            <w:r w:rsidRPr="00466476">
              <w:rPr>
                <w:rFonts w:ascii="Times New Roman" w:hAnsi="Times New Roman"/>
              </w:rPr>
              <w:lastRenderedPageBreak/>
              <w:t>izglītības iestādes akreditācijas lapas kopija un profesionālās pilnveides izglītības programmas licences kopija, kas apliecina izglītības iestādes tiesības īstenot attiecīgo profesionālās pilnveides izglītības programmu</w:t>
            </w:r>
          </w:p>
          <w:p w:rsidR="00A6086A" w:rsidRPr="00466476" w:rsidRDefault="00A6086A" w:rsidP="00A6086A">
            <w:pPr>
              <w:pStyle w:val="ListParagraph"/>
              <w:spacing w:line="216" w:lineRule="auto"/>
              <w:jc w:val="both"/>
              <w:rPr>
                <w:rFonts w:ascii="Times New Roman" w:hAnsi="Times New Roman"/>
              </w:rPr>
            </w:pPr>
            <w:r w:rsidRPr="00466476">
              <w:rPr>
                <w:rFonts w:ascii="Times New Roman" w:hAnsi="Times New Roman"/>
              </w:rPr>
              <w:t xml:space="preserve"> vai </w:t>
            </w:r>
          </w:p>
          <w:p w:rsidR="00BE075D" w:rsidRPr="00466476" w:rsidRDefault="00A6086A" w:rsidP="00A6086A">
            <w:pPr>
              <w:pStyle w:val="ListParagraph"/>
              <w:numPr>
                <w:ilvl w:val="0"/>
                <w:numId w:val="13"/>
              </w:numPr>
              <w:spacing w:line="216" w:lineRule="auto"/>
              <w:jc w:val="both"/>
              <w:rPr>
                <w:rFonts w:ascii="Times New Roman" w:hAnsi="Times New Roman"/>
              </w:rPr>
            </w:pPr>
            <w:r w:rsidRPr="00466476">
              <w:rPr>
                <w:rFonts w:ascii="Times New Roman" w:hAnsi="Times New Roman"/>
              </w:rPr>
              <w:t>Pretendenta pārstāvēt tiesīgās vai tā pilnvarotās personas apliecināta profesionālās pilnveides izglītības programmas licences kopija un izglītības iestādes apliecinājums, ka profesionālās pilnveides izglītības programmu īstenošanas laikā līdz brīdim, kad nodarbinātie pabeidz profesionālās pilnveides programmas apguvi, veiks izglītības iestādes akreditāciju to projekta ietvaros īstenojamo profesionālās pilnveides izglītības programmu īstenošanai, par kuru īstenošanu uz piedāvājuma iesniegšanas brīdi izglītības iestāde nav akreditēta</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664BCA">
            <w:pPr>
              <w:spacing w:line="216" w:lineRule="auto"/>
              <w:ind w:left="720" w:hanging="360"/>
            </w:pPr>
          </w:p>
        </w:tc>
        <w:tc>
          <w:tcPr>
            <w:tcW w:w="5670" w:type="dxa"/>
            <w:tcBorders>
              <w:top w:val="single" w:sz="4" w:space="0" w:color="auto"/>
              <w:left w:val="single" w:sz="8" w:space="0" w:color="000000"/>
              <w:bottom w:val="single" w:sz="4" w:space="0" w:color="auto"/>
              <w:right w:val="single" w:sz="8" w:space="0" w:color="000000"/>
            </w:tcBorders>
          </w:tcPr>
          <w:p w:rsidR="00BE075D" w:rsidRPr="00466476" w:rsidRDefault="00BE075D" w:rsidP="00664BCA">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tcPr>
          <w:p w:rsidR="00BE075D" w:rsidRPr="00466476" w:rsidRDefault="00A6086A" w:rsidP="00466476">
            <w:pPr>
              <w:widowControl w:val="0"/>
              <w:spacing w:line="216" w:lineRule="auto"/>
              <w:jc w:val="left"/>
              <w:rPr>
                <w:rFonts w:ascii="Times New Roman" w:hAnsi="Times New Roman"/>
              </w:rPr>
            </w:pPr>
            <w:r w:rsidRPr="00466476">
              <w:rPr>
                <w:rFonts w:ascii="Times New Roman" w:hAnsi="Times New Roman"/>
              </w:rPr>
              <w:t>28.</w:t>
            </w:r>
          </w:p>
        </w:tc>
      </w:tr>
      <w:tr w:rsidR="00BE075D" w:rsidRPr="00466476" w:rsidTr="006B26D2">
        <w:tc>
          <w:tcPr>
            <w:tcW w:w="710" w:type="dxa"/>
            <w:vMerge/>
            <w:tcBorders>
              <w:left w:val="single" w:sz="8" w:space="0" w:color="000000"/>
              <w:right w:val="single" w:sz="8" w:space="0" w:color="000000"/>
            </w:tcBorders>
            <w:tcMar>
              <w:top w:w="57" w:type="dxa"/>
              <w:left w:w="100" w:type="dxa"/>
              <w:bottom w:w="57" w:type="dxa"/>
              <w:right w:w="100" w:type="dxa"/>
            </w:tcMar>
          </w:tcPr>
          <w:p w:rsidR="00BE075D" w:rsidRPr="00466476" w:rsidRDefault="00BE075D" w:rsidP="00664BCA">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E71FE5" w:rsidRPr="00466476" w:rsidRDefault="00E71FE5" w:rsidP="00E71FE5">
            <w:pPr>
              <w:pStyle w:val="ListParagraph"/>
              <w:numPr>
                <w:ilvl w:val="2"/>
                <w:numId w:val="10"/>
              </w:numPr>
              <w:spacing w:line="216" w:lineRule="auto"/>
              <w:jc w:val="both"/>
              <w:rPr>
                <w:rFonts w:ascii="Times New Roman" w:hAnsi="Times New Roman"/>
              </w:rPr>
            </w:pPr>
            <w:r w:rsidRPr="00466476">
              <w:rPr>
                <w:rFonts w:ascii="Times New Roman" w:hAnsi="Times New Roman"/>
              </w:rPr>
              <w:t>Ir iesniegts pašvaldības dibinātas profesionālās izglītības iestādes dibinātāja parakstīts apliecinājums par tās infrastruktūras modernizācijā ieguldīto līdzekļu apmēru un laika periodu, kurā veikti ieguldījumi (5.pielikums)</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664BCA">
            <w:pPr>
              <w:spacing w:line="216" w:lineRule="auto"/>
              <w:ind w:left="720" w:hanging="360"/>
            </w:pPr>
          </w:p>
        </w:tc>
        <w:tc>
          <w:tcPr>
            <w:tcW w:w="5670" w:type="dxa"/>
            <w:tcBorders>
              <w:top w:val="single" w:sz="4" w:space="0" w:color="auto"/>
              <w:left w:val="single" w:sz="8" w:space="0" w:color="000000"/>
              <w:right w:val="single" w:sz="8" w:space="0" w:color="000000"/>
            </w:tcBorders>
          </w:tcPr>
          <w:p w:rsidR="00BE075D" w:rsidRPr="00466476" w:rsidRDefault="00BE075D" w:rsidP="00664BCA">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tcPr>
          <w:p w:rsidR="00BE075D" w:rsidRPr="00466476" w:rsidRDefault="00E71FE5" w:rsidP="00466476">
            <w:pPr>
              <w:widowControl w:val="0"/>
              <w:spacing w:line="216" w:lineRule="auto"/>
              <w:jc w:val="left"/>
              <w:rPr>
                <w:rFonts w:ascii="Times New Roman" w:hAnsi="Times New Roman"/>
              </w:rPr>
            </w:pPr>
            <w:r w:rsidRPr="00466476">
              <w:rPr>
                <w:rFonts w:ascii="Times New Roman" w:hAnsi="Times New Roman"/>
              </w:rPr>
              <w:t>29.1.</w:t>
            </w:r>
          </w:p>
        </w:tc>
      </w:tr>
      <w:tr w:rsidR="00466476" w:rsidRPr="00466476" w:rsidTr="00E71FE5">
        <w:tc>
          <w:tcPr>
            <w:tcW w:w="710" w:type="dxa"/>
            <w:vMerge/>
            <w:tcBorders>
              <w:left w:val="single" w:sz="8" w:space="0" w:color="000000"/>
              <w:right w:val="single" w:sz="8" w:space="0" w:color="000000"/>
            </w:tcBorders>
            <w:tcMar>
              <w:top w:w="57" w:type="dxa"/>
              <w:left w:w="100" w:type="dxa"/>
              <w:bottom w:w="57" w:type="dxa"/>
              <w:right w:w="100" w:type="dxa"/>
            </w:tcMar>
          </w:tcPr>
          <w:p w:rsidR="00BE075D" w:rsidRPr="00466476" w:rsidRDefault="00BE075D" w:rsidP="00664BCA">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BE075D" w:rsidRPr="00466476" w:rsidRDefault="00E71FE5" w:rsidP="00E71FE5">
            <w:pPr>
              <w:pStyle w:val="ListParagraph"/>
              <w:numPr>
                <w:ilvl w:val="2"/>
                <w:numId w:val="10"/>
              </w:numPr>
              <w:spacing w:line="216" w:lineRule="auto"/>
              <w:jc w:val="both"/>
              <w:rPr>
                <w:rFonts w:ascii="Times New Roman" w:hAnsi="Times New Roman"/>
              </w:rPr>
            </w:pPr>
            <w:r w:rsidRPr="00466476">
              <w:rPr>
                <w:rFonts w:ascii="Times New Roman" w:hAnsi="Times New Roman"/>
              </w:rPr>
              <w:t>Ir iesniegts profesionālās tālākizglītības un profesionālās pilnveides izglītības programmai atbilstošas nozaru ekspertu padomes atzinums par pašvaldības dibinātas profesionālās izglītības iestādes tehniskā nodrošinājuma atbilstību attiecīgās izglītības programmas īstenošanai (6.pielikums)</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BE075D" w:rsidRPr="00466476" w:rsidRDefault="00BE075D" w:rsidP="00664BCA">
            <w:pPr>
              <w:spacing w:line="216" w:lineRule="auto"/>
              <w:ind w:left="720" w:hanging="360"/>
            </w:pPr>
          </w:p>
        </w:tc>
        <w:tc>
          <w:tcPr>
            <w:tcW w:w="5670" w:type="dxa"/>
            <w:tcBorders>
              <w:left w:val="single" w:sz="8" w:space="0" w:color="000000"/>
              <w:right w:val="single" w:sz="8" w:space="0" w:color="000000"/>
            </w:tcBorders>
          </w:tcPr>
          <w:p w:rsidR="00BE075D" w:rsidRPr="00466476" w:rsidRDefault="00BE075D" w:rsidP="00664BCA">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tcPr>
          <w:p w:rsidR="00BE075D" w:rsidRPr="00466476" w:rsidRDefault="00E71FE5" w:rsidP="00466476">
            <w:pPr>
              <w:widowControl w:val="0"/>
              <w:spacing w:line="216" w:lineRule="auto"/>
              <w:jc w:val="left"/>
              <w:rPr>
                <w:rFonts w:ascii="Times New Roman" w:hAnsi="Times New Roman"/>
              </w:rPr>
            </w:pPr>
            <w:r w:rsidRPr="00466476">
              <w:rPr>
                <w:rFonts w:ascii="Times New Roman" w:hAnsi="Times New Roman"/>
              </w:rPr>
              <w:t>29.2.</w:t>
            </w:r>
          </w:p>
        </w:tc>
      </w:tr>
      <w:tr w:rsidR="00466476" w:rsidRPr="00466476" w:rsidTr="00E71FE5">
        <w:tc>
          <w:tcPr>
            <w:tcW w:w="710" w:type="dxa"/>
            <w:vMerge/>
            <w:tcBorders>
              <w:left w:val="single" w:sz="8" w:space="0" w:color="000000"/>
              <w:right w:val="single" w:sz="8" w:space="0" w:color="000000"/>
            </w:tcBorders>
            <w:tcMar>
              <w:top w:w="57" w:type="dxa"/>
              <w:left w:w="100" w:type="dxa"/>
              <w:bottom w:w="57" w:type="dxa"/>
              <w:right w:w="100" w:type="dxa"/>
            </w:tcMar>
          </w:tcPr>
          <w:p w:rsidR="00E71FE5" w:rsidRPr="00466476" w:rsidRDefault="00E71FE5" w:rsidP="00664BCA">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E71FE5" w:rsidRPr="00466476" w:rsidRDefault="00E71FE5" w:rsidP="00E71FE5">
            <w:pPr>
              <w:pStyle w:val="ListParagraph"/>
              <w:numPr>
                <w:ilvl w:val="2"/>
                <w:numId w:val="10"/>
              </w:numPr>
              <w:spacing w:line="216" w:lineRule="auto"/>
              <w:jc w:val="left"/>
              <w:rPr>
                <w:rFonts w:ascii="Times New Roman" w:hAnsi="Times New Roman"/>
              </w:rPr>
            </w:pPr>
            <w:r w:rsidRPr="00466476">
              <w:rPr>
                <w:rFonts w:ascii="Times New Roman" w:hAnsi="Times New Roman"/>
              </w:rPr>
              <w:t>Ir iesniegta:</w:t>
            </w:r>
          </w:p>
          <w:p w:rsidR="00E71FE5" w:rsidRPr="00466476" w:rsidRDefault="00E71FE5" w:rsidP="00E71FE5">
            <w:pPr>
              <w:pStyle w:val="ListParagraph"/>
              <w:numPr>
                <w:ilvl w:val="0"/>
                <w:numId w:val="13"/>
              </w:numPr>
              <w:spacing w:line="216" w:lineRule="auto"/>
              <w:jc w:val="left"/>
              <w:rPr>
                <w:rFonts w:ascii="Times New Roman" w:hAnsi="Times New Roman"/>
              </w:rPr>
            </w:pPr>
            <w:r w:rsidRPr="00466476">
              <w:rPr>
                <w:rFonts w:ascii="Times New Roman" w:hAnsi="Times New Roman"/>
              </w:rPr>
              <w:t xml:space="preserve">Pretendenta pārstāvēt tiesīgās vai tā pilnvarotās personas apliecināta izglītības iestādes reģistrācijas apliecības kopija </w:t>
            </w:r>
          </w:p>
          <w:p w:rsidR="00E71FE5" w:rsidRPr="00466476" w:rsidRDefault="00E71FE5" w:rsidP="00E71FE5">
            <w:pPr>
              <w:spacing w:line="216" w:lineRule="auto"/>
              <w:ind w:left="720"/>
              <w:jc w:val="left"/>
              <w:rPr>
                <w:rFonts w:ascii="Times New Roman" w:hAnsi="Times New Roman"/>
              </w:rPr>
            </w:pPr>
            <w:r w:rsidRPr="00466476">
              <w:rPr>
                <w:rFonts w:ascii="Times New Roman" w:hAnsi="Times New Roman"/>
              </w:rPr>
              <w:t xml:space="preserve">vai </w:t>
            </w:r>
          </w:p>
          <w:p w:rsidR="00E71FE5" w:rsidRPr="00466476" w:rsidRDefault="00E71FE5" w:rsidP="00E71FE5">
            <w:pPr>
              <w:pStyle w:val="ListParagraph"/>
              <w:numPr>
                <w:ilvl w:val="0"/>
                <w:numId w:val="13"/>
              </w:numPr>
              <w:spacing w:line="216" w:lineRule="auto"/>
              <w:jc w:val="left"/>
              <w:rPr>
                <w:rFonts w:ascii="Times New Roman" w:hAnsi="Times New Roman"/>
              </w:rPr>
            </w:pPr>
            <w:r w:rsidRPr="00466476">
              <w:rPr>
                <w:rFonts w:ascii="Times New Roman" w:hAnsi="Times New Roman"/>
              </w:rPr>
              <w:t>Pretendenta pārstāvēt tiesīgās vai tā pilnvarotās personas apliecināta izglītības programmas licences kopija, kas apliecina izglītības iestādes tiesības īstenot attiecīgo neformālās izglītības programmu</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71FE5" w:rsidRPr="00466476" w:rsidRDefault="00E71FE5" w:rsidP="00664BCA">
            <w:pPr>
              <w:spacing w:line="216" w:lineRule="auto"/>
              <w:ind w:left="720" w:hanging="360"/>
            </w:pPr>
          </w:p>
        </w:tc>
        <w:tc>
          <w:tcPr>
            <w:tcW w:w="5670" w:type="dxa"/>
            <w:tcBorders>
              <w:left w:val="single" w:sz="8" w:space="0" w:color="000000"/>
              <w:right w:val="single" w:sz="8" w:space="0" w:color="000000"/>
            </w:tcBorders>
          </w:tcPr>
          <w:p w:rsidR="00E71FE5" w:rsidRPr="00466476" w:rsidRDefault="00E71FE5" w:rsidP="00664BCA">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tcPr>
          <w:p w:rsidR="00E71FE5" w:rsidRPr="00466476" w:rsidRDefault="00E71FE5" w:rsidP="00466476">
            <w:pPr>
              <w:widowControl w:val="0"/>
              <w:spacing w:line="216" w:lineRule="auto"/>
              <w:jc w:val="left"/>
              <w:rPr>
                <w:rFonts w:ascii="Times New Roman" w:hAnsi="Times New Roman"/>
              </w:rPr>
            </w:pPr>
            <w:r w:rsidRPr="00466476">
              <w:rPr>
                <w:rFonts w:ascii="Times New Roman" w:hAnsi="Times New Roman"/>
              </w:rPr>
              <w:t>30.</w:t>
            </w:r>
          </w:p>
        </w:tc>
      </w:tr>
    </w:tbl>
    <w:p w:rsidR="00403695" w:rsidRPr="00466476" w:rsidRDefault="00403695" w:rsidP="00403695">
      <w:pPr>
        <w:spacing w:line="216" w:lineRule="auto"/>
        <w:jc w:val="both"/>
        <w:rPr>
          <w:rFonts w:ascii="Times New Roman" w:hAnsi="Times New Roman"/>
          <w:b/>
          <w:bCs/>
          <w:u w:val="single"/>
        </w:rPr>
      </w:pPr>
    </w:p>
    <w:p w:rsidR="00466476" w:rsidRPr="00466476" w:rsidRDefault="00466476" w:rsidP="00EF0F52">
      <w:pPr>
        <w:spacing w:after="160" w:line="259" w:lineRule="auto"/>
        <w:jc w:val="left"/>
        <w:rPr>
          <w:rFonts w:ascii="Times New Roman" w:hAnsi="Times New Roman"/>
          <w:b/>
          <w:bCs/>
          <w:u w:val="single"/>
        </w:rPr>
      </w:pPr>
    </w:p>
    <w:p w:rsidR="0082117E" w:rsidRDefault="0082117E">
      <w:pPr>
        <w:spacing w:after="160" w:line="259" w:lineRule="auto"/>
        <w:jc w:val="left"/>
        <w:rPr>
          <w:rFonts w:ascii="Times New Roman" w:hAnsi="Times New Roman"/>
          <w:b/>
          <w:bCs/>
          <w:u w:val="single"/>
        </w:rPr>
      </w:pPr>
      <w:r>
        <w:rPr>
          <w:rFonts w:ascii="Times New Roman" w:hAnsi="Times New Roman"/>
          <w:b/>
          <w:bCs/>
          <w:u w:val="single"/>
        </w:rPr>
        <w:br w:type="page"/>
      </w:r>
    </w:p>
    <w:p w:rsidR="00403695" w:rsidRPr="00466476" w:rsidRDefault="00403695" w:rsidP="00EF0F52">
      <w:pPr>
        <w:spacing w:after="160" w:line="259" w:lineRule="auto"/>
        <w:jc w:val="left"/>
      </w:pPr>
      <w:r w:rsidRPr="00466476">
        <w:rPr>
          <w:rFonts w:ascii="Times New Roman" w:hAnsi="Times New Roman"/>
          <w:b/>
          <w:bCs/>
          <w:u w:val="single"/>
        </w:rPr>
        <w:lastRenderedPageBreak/>
        <w:t>2.</w:t>
      </w:r>
      <w:r w:rsidR="00EF0F52" w:rsidRPr="00466476">
        <w:rPr>
          <w:rFonts w:ascii="Times New Roman" w:hAnsi="Times New Roman"/>
          <w:b/>
          <w:bCs/>
          <w:u w:val="single"/>
        </w:rPr>
        <w:t>posms</w:t>
      </w:r>
      <w:r w:rsidRPr="00466476">
        <w:rPr>
          <w:rFonts w:ascii="Times New Roman" w:hAnsi="Times New Roman"/>
          <w:b/>
          <w:bCs/>
          <w:u w:val="single"/>
        </w:rPr>
        <w:t xml:space="preserve"> –</w:t>
      </w:r>
      <w:r w:rsidR="00EF0F52" w:rsidRPr="00466476">
        <w:rPr>
          <w:rFonts w:ascii="Times New Roman" w:hAnsi="Times New Roman"/>
          <w:b/>
          <w:bCs/>
          <w:u w:val="single"/>
        </w:rPr>
        <w:t xml:space="preserve"> pretendenta</w:t>
      </w:r>
      <w:r w:rsidR="00D25C8C" w:rsidRPr="00466476">
        <w:rPr>
          <w:rFonts w:ascii="Times New Roman" w:hAnsi="Times New Roman"/>
          <w:b/>
          <w:bCs/>
          <w:u w:val="single"/>
        </w:rPr>
        <w:t xml:space="preserve"> </w:t>
      </w:r>
      <w:r w:rsidR="00EF0F52" w:rsidRPr="00466476">
        <w:rPr>
          <w:rFonts w:ascii="Times New Roman" w:hAnsi="Times New Roman"/>
          <w:b/>
          <w:bCs/>
          <w:u w:val="single"/>
        </w:rPr>
        <w:t>atbilstība atlases nosacījumiem</w:t>
      </w:r>
      <w:r w:rsidR="00466476" w:rsidRPr="00466476">
        <w:rPr>
          <w:rFonts w:ascii="Times New Roman" w:hAnsi="Times New Roman"/>
          <w:b/>
          <w:bCs/>
          <w:u w:val="single"/>
        </w:rPr>
        <w:t xml:space="preserve"> (aizpilda par katru piedāvāto izglītības programmu atsevišķi)</w:t>
      </w:r>
      <w:r w:rsidR="00D25C8C" w:rsidRPr="00466476">
        <w:rPr>
          <w:rFonts w:ascii="Times New Roman" w:hAnsi="Times New Roman"/>
          <w:b/>
          <w:bCs/>
          <w:u w:val="single"/>
        </w:rPr>
        <w:t>:</w:t>
      </w:r>
    </w:p>
    <w:p w:rsidR="00F54285" w:rsidRPr="00466476" w:rsidRDefault="00F54285" w:rsidP="001A0A70"/>
    <w:tbl>
      <w:tblPr>
        <w:tblW w:w="1360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0"/>
        <w:gridCol w:w="4599"/>
        <w:gridCol w:w="1493"/>
        <w:gridCol w:w="5670"/>
        <w:gridCol w:w="1134"/>
      </w:tblGrid>
      <w:tr w:rsidR="00466476" w:rsidRPr="00466476" w:rsidTr="00D25C8C">
        <w:trPr>
          <w:tblHeader/>
        </w:trPr>
        <w:tc>
          <w:tcPr>
            <w:tcW w:w="710"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vAlign w:val="center"/>
          </w:tcPr>
          <w:p w:rsidR="00D25C8C" w:rsidRPr="00466476" w:rsidRDefault="00D25C8C" w:rsidP="00D25C8C">
            <w:pPr>
              <w:widowControl w:val="0"/>
              <w:spacing w:line="216" w:lineRule="auto"/>
              <w:jc w:val="center"/>
            </w:pPr>
            <w:r w:rsidRPr="00466476">
              <w:rPr>
                <w:rFonts w:ascii="Times New Roman" w:hAnsi="Times New Roman"/>
                <w:b/>
                <w:bCs/>
              </w:rPr>
              <w:t xml:space="preserve">Nr. </w:t>
            </w:r>
            <w:proofErr w:type="spellStart"/>
            <w:r w:rsidRPr="00466476">
              <w:rPr>
                <w:rFonts w:ascii="Times New Roman" w:hAnsi="Times New Roman"/>
                <w:b/>
                <w:bCs/>
              </w:rPr>
              <w:t>pk</w:t>
            </w:r>
            <w:proofErr w:type="spellEnd"/>
            <w:r w:rsidRPr="00466476">
              <w:rPr>
                <w:rFonts w:ascii="Times New Roman" w:hAnsi="Times New Roman"/>
                <w:b/>
                <w:bCs/>
              </w:rPr>
              <w:t>.</w:t>
            </w:r>
          </w:p>
        </w:tc>
        <w:tc>
          <w:tcPr>
            <w:tcW w:w="4599"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vAlign w:val="center"/>
          </w:tcPr>
          <w:p w:rsidR="00D25C8C" w:rsidRPr="00466476" w:rsidRDefault="00D25C8C" w:rsidP="00D25C8C">
            <w:pPr>
              <w:widowControl w:val="0"/>
              <w:spacing w:line="216" w:lineRule="auto"/>
              <w:jc w:val="center"/>
            </w:pPr>
            <w:r w:rsidRPr="00466476">
              <w:rPr>
                <w:rFonts w:ascii="Times New Roman" w:hAnsi="Times New Roman"/>
                <w:b/>
                <w:bCs/>
              </w:rPr>
              <w:t>Kritērijs</w:t>
            </w:r>
          </w:p>
        </w:tc>
        <w:tc>
          <w:tcPr>
            <w:tcW w:w="1493"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vAlign w:val="center"/>
          </w:tcPr>
          <w:p w:rsidR="00D25C8C" w:rsidRPr="00466476" w:rsidRDefault="00D25C8C" w:rsidP="00D25C8C">
            <w:pPr>
              <w:widowControl w:val="0"/>
              <w:spacing w:line="216" w:lineRule="auto"/>
              <w:jc w:val="center"/>
              <w:rPr>
                <w:rFonts w:ascii="Times New Roman" w:hAnsi="Times New Roman"/>
                <w:b/>
                <w:bCs/>
              </w:rPr>
            </w:pPr>
            <w:r w:rsidRPr="00466476">
              <w:rPr>
                <w:rFonts w:ascii="Times New Roman" w:hAnsi="Times New Roman"/>
                <w:b/>
                <w:bCs/>
              </w:rPr>
              <w:t xml:space="preserve">Atbilstība </w:t>
            </w:r>
            <w:proofErr w:type="gramStart"/>
            <w:r w:rsidRPr="00466476">
              <w:rPr>
                <w:rFonts w:ascii="Times New Roman" w:hAnsi="Times New Roman"/>
                <w:b/>
                <w:bCs/>
              </w:rPr>
              <w:t>(</w:t>
            </w:r>
            <w:proofErr w:type="gramEnd"/>
            <w:r w:rsidRPr="00466476">
              <w:rPr>
                <w:rFonts w:ascii="Times New Roman" w:hAnsi="Times New Roman"/>
                <w:b/>
                <w:bCs/>
              </w:rPr>
              <w:t>jā/nē/</w:t>
            </w:r>
          </w:p>
          <w:p w:rsidR="00D25C8C" w:rsidRPr="00466476" w:rsidRDefault="00200035" w:rsidP="00D25C8C">
            <w:pPr>
              <w:widowControl w:val="0"/>
              <w:spacing w:line="216" w:lineRule="auto"/>
              <w:jc w:val="center"/>
            </w:pPr>
            <w:r w:rsidRPr="00466476">
              <w:rPr>
                <w:rFonts w:ascii="Times New Roman" w:hAnsi="Times New Roman"/>
                <w:b/>
                <w:bCs/>
              </w:rPr>
              <w:t>neattiecas</w:t>
            </w:r>
            <w:r w:rsidR="00D25C8C" w:rsidRPr="00466476">
              <w:rPr>
                <w:rFonts w:ascii="Times New Roman" w:hAnsi="Times New Roman"/>
                <w:b/>
                <w:bCs/>
              </w:rPr>
              <w:t>)</w:t>
            </w:r>
          </w:p>
        </w:tc>
        <w:tc>
          <w:tcPr>
            <w:tcW w:w="5670" w:type="dxa"/>
            <w:tcBorders>
              <w:top w:val="single" w:sz="8" w:space="0" w:color="000000"/>
              <w:left w:val="single" w:sz="8" w:space="0" w:color="000000"/>
              <w:bottom w:val="single" w:sz="8" w:space="0" w:color="000000"/>
              <w:right w:val="single" w:sz="8" w:space="0" w:color="000000"/>
            </w:tcBorders>
            <w:shd w:val="clear" w:color="auto" w:fill="B7B7B7"/>
            <w:vAlign w:val="center"/>
          </w:tcPr>
          <w:p w:rsidR="00D25C8C" w:rsidRPr="00466476" w:rsidRDefault="00D25C8C" w:rsidP="00D25C8C">
            <w:pPr>
              <w:widowControl w:val="0"/>
              <w:spacing w:line="216" w:lineRule="auto"/>
              <w:jc w:val="center"/>
              <w:rPr>
                <w:rFonts w:ascii="Times New Roman" w:hAnsi="Times New Roman"/>
                <w:b/>
                <w:bCs/>
              </w:rPr>
            </w:pPr>
            <w:r w:rsidRPr="00466476">
              <w:rPr>
                <w:rFonts w:ascii="Times New Roman" w:hAnsi="Times New Roman"/>
                <w:b/>
                <w:bCs/>
              </w:rPr>
              <w:t>Komentārs</w:t>
            </w:r>
          </w:p>
        </w:tc>
        <w:tc>
          <w:tcPr>
            <w:tcW w:w="1134"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vAlign w:val="center"/>
          </w:tcPr>
          <w:p w:rsidR="00D25C8C" w:rsidRPr="00466476" w:rsidRDefault="00D25C8C" w:rsidP="000F6660">
            <w:pPr>
              <w:widowControl w:val="0"/>
              <w:spacing w:line="216" w:lineRule="auto"/>
              <w:jc w:val="center"/>
              <w:rPr>
                <w:rFonts w:ascii="Times New Roman" w:hAnsi="Times New Roman"/>
                <w:b/>
                <w:bCs/>
              </w:rPr>
            </w:pPr>
            <w:r w:rsidRPr="00466476">
              <w:rPr>
                <w:rFonts w:ascii="Times New Roman" w:hAnsi="Times New Roman"/>
                <w:b/>
                <w:bCs/>
              </w:rPr>
              <w:t xml:space="preserve">Atsauce uz </w:t>
            </w:r>
            <w:r w:rsidR="000F6660">
              <w:rPr>
                <w:rFonts w:ascii="Times New Roman" w:hAnsi="Times New Roman"/>
                <w:b/>
                <w:bCs/>
              </w:rPr>
              <w:t>N</w:t>
            </w:r>
            <w:r w:rsidRPr="00466476">
              <w:rPr>
                <w:rFonts w:ascii="Times New Roman" w:hAnsi="Times New Roman"/>
                <w:b/>
                <w:bCs/>
              </w:rPr>
              <w:t>olikuma punktu</w:t>
            </w:r>
          </w:p>
        </w:tc>
      </w:tr>
      <w:tr w:rsidR="0082117E" w:rsidRPr="00466476" w:rsidTr="0082117E">
        <w:trPr>
          <w:trHeight w:val="1005"/>
        </w:trPr>
        <w:tc>
          <w:tcPr>
            <w:tcW w:w="710" w:type="dxa"/>
            <w:tcBorders>
              <w:top w:val="single" w:sz="8" w:space="0" w:color="000000"/>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r>
              <w:rPr>
                <w:rFonts w:ascii="Times New Roman" w:hAnsi="Times New Roman"/>
              </w:rPr>
              <w:t>2.1.</w:t>
            </w:r>
          </w:p>
        </w:tc>
        <w:tc>
          <w:tcPr>
            <w:tcW w:w="4599" w:type="dxa"/>
            <w:tcBorders>
              <w:top w:val="single" w:sz="8" w:space="0" w:color="000000"/>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jc w:val="both"/>
              <w:rPr>
                <w:rFonts w:ascii="Times New Roman" w:hAnsi="Times New Roman"/>
              </w:rPr>
            </w:pPr>
            <w:r>
              <w:rPr>
                <w:rFonts w:ascii="Times New Roman" w:hAnsi="Times New Roman"/>
              </w:rPr>
              <w:t xml:space="preserve">Vai Pretendentam ir prioritāte </w:t>
            </w:r>
            <w:r w:rsidRPr="0082117E">
              <w:rPr>
                <w:rFonts w:ascii="Times New Roman" w:hAnsi="Times New Roman"/>
              </w:rPr>
              <w:t>sadarbības līguma slēgšanā par profesionālās tālākizglītības programmu un profesionālās pilnveides izglītības programmu īstenošanu</w:t>
            </w:r>
          </w:p>
        </w:tc>
        <w:tc>
          <w:tcPr>
            <w:tcW w:w="1493" w:type="dxa"/>
            <w:tcBorders>
              <w:top w:val="single" w:sz="8" w:space="0" w:color="000000"/>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ind w:left="720" w:hanging="360"/>
            </w:pPr>
          </w:p>
        </w:tc>
        <w:tc>
          <w:tcPr>
            <w:tcW w:w="5670" w:type="dxa"/>
            <w:tcBorders>
              <w:top w:val="single" w:sz="8" w:space="0" w:color="000000"/>
              <w:left w:val="single" w:sz="8" w:space="0" w:color="000000"/>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8" w:space="0" w:color="000000"/>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jc w:val="left"/>
              <w:rPr>
                <w:rFonts w:ascii="Times New Roman" w:hAnsi="Times New Roman"/>
              </w:rPr>
            </w:pPr>
            <w:r>
              <w:rPr>
                <w:rFonts w:ascii="Times New Roman" w:hAnsi="Times New Roman"/>
              </w:rPr>
              <w:t>43.punkts</w:t>
            </w:r>
          </w:p>
        </w:tc>
      </w:tr>
      <w:tr w:rsidR="0082117E" w:rsidRPr="00466476" w:rsidTr="0082117E">
        <w:trPr>
          <w:trHeight w:val="1418"/>
        </w:trPr>
        <w:tc>
          <w:tcPr>
            <w:tcW w:w="710" w:type="dxa"/>
            <w:vMerge w:val="restart"/>
            <w:tcBorders>
              <w:top w:val="single" w:sz="8" w:space="0" w:color="000000"/>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r w:rsidRPr="00466476">
              <w:rPr>
                <w:rFonts w:ascii="Times New Roman" w:hAnsi="Times New Roman"/>
              </w:rPr>
              <w:t>2.2.</w:t>
            </w:r>
          </w:p>
        </w:tc>
        <w:tc>
          <w:tcPr>
            <w:tcW w:w="4599" w:type="dxa"/>
            <w:tcBorders>
              <w:top w:val="single" w:sz="8" w:space="0" w:color="000000"/>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jc w:val="both"/>
              <w:rPr>
                <w:rFonts w:ascii="Times New Roman" w:hAnsi="Times New Roman"/>
                <w:u w:val="single"/>
              </w:rPr>
            </w:pPr>
            <w:r w:rsidRPr="00466476">
              <w:rPr>
                <w:rFonts w:ascii="Times New Roman" w:hAnsi="Times New Roman"/>
                <w:u w:val="single"/>
              </w:rPr>
              <w:t>Izglītības programmas atbilstība:</w:t>
            </w:r>
          </w:p>
          <w:p w:rsidR="0082117E" w:rsidRPr="00466476" w:rsidRDefault="0082117E" w:rsidP="0082117E">
            <w:pPr>
              <w:spacing w:line="216" w:lineRule="auto"/>
              <w:jc w:val="both"/>
              <w:rPr>
                <w:rFonts w:ascii="Times New Roman" w:hAnsi="Times New Roman"/>
              </w:rPr>
            </w:pPr>
          </w:p>
          <w:p w:rsidR="0082117E" w:rsidRPr="00466476" w:rsidRDefault="0082117E" w:rsidP="0082117E">
            <w:pPr>
              <w:pStyle w:val="ListParagraph"/>
              <w:numPr>
                <w:ilvl w:val="0"/>
                <w:numId w:val="10"/>
              </w:numPr>
              <w:spacing w:line="216" w:lineRule="auto"/>
              <w:jc w:val="both"/>
              <w:rPr>
                <w:rFonts w:ascii="Times New Roman" w:hAnsi="Times New Roman"/>
                <w:vanish/>
              </w:rPr>
            </w:pPr>
          </w:p>
          <w:p w:rsidR="0082117E" w:rsidRPr="00466476" w:rsidRDefault="0082117E" w:rsidP="0082117E">
            <w:pPr>
              <w:pStyle w:val="ListParagraph"/>
              <w:numPr>
                <w:ilvl w:val="1"/>
                <w:numId w:val="10"/>
              </w:numPr>
              <w:spacing w:line="216" w:lineRule="auto"/>
              <w:jc w:val="both"/>
              <w:rPr>
                <w:rFonts w:ascii="Times New Roman" w:hAnsi="Times New Roman"/>
                <w:vanish/>
              </w:rPr>
            </w:pPr>
          </w:p>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izglītības programmas nosaukums un norādītais saturs (galvenās tēmas) atbilst Padomes apstiprinātajam mācību vajadzību sarakstam</w:t>
            </w:r>
          </w:p>
        </w:tc>
        <w:tc>
          <w:tcPr>
            <w:tcW w:w="1493" w:type="dxa"/>
            <w:tcBorders>
              <w:top w:val="single" w:sz="8" w:space="0" w:color="000000"/>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jc w:val="both"/>
            </w:pPr>
          </w:p>
        </w:tc>
        <w:tc>
          <w:tcPr>
            <w:tcW w:w="5670" w:type="dxa"/>
            <w:tcBorders>
              <w:top w:val="single" w:sz="8" w:space="0" w:color="000000"/>
              <w:left w:val="single" w:sz="8" w:space="0" w:color="000000"/>
              <w:right w:val="single" w:sz="8" w:space="0" w:color="000000"/>
            </w:tcBorders>
          </w:tcPr>
          <w:p w:rsidR="0082117E" w:rsidRPr="00466476" w:rsidRDefault="0082117E" w:rsidP="0082117E">
            <w:pPr>
              <w:widowControl w:val="0"/>
              <w:spacing w:line="216" w:lineRule="auto"/>
              <w:jc w:val="both"/>
              <w:rPr>
                <w:rFonts w:ascii="Times New Roman" w:hAnsi="Times New Roman"/>
              </w:rPr>
            </w:pPr>
          </w:p>
        </w:tc>
        <w:tc>
          <w:tcPr>
            <w:tcW w:w="1134" w:type="dxa"/>
            <w:tcBorders>
              <w:top w:val="single" w:sz="8" w:space="0" w:color="000000"/>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jc w:val="both"/>
              <w:rPr>
                <w:rFonts w:ascii="Times New Roman" w:hAnsi="Times New Roman"/>
              </w:rPr>
            </w:pPr>
            <w:r w:rsidRPr="00466476">
              <w:rPr>
                <w:rFonts w:ascii="Times New Roman" w:hAnsi="Times New Roman"/>
              </w:rPr>
              <w:t>38.2.1.</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Profesionālās tālākizglītības programma ir licencēta</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Ir norādīta atbilstoša profesionālās tālākizglītības programmas apguves rezultātā iegūstamā profesionālā kvalifikācija</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Profesionālās tālākizglītības programma:</w:t>
            </w:r>
          </w:p>
          <w:p w:rsidR="0082117E" w:rsidRPr="00466476" w:rsidRDefault="0082117E" w:rsidP="0082117E">
            <w:pPr>
              <w:pStyle w:val="ListParagraph"/>
              <w:numPr>
                <w:ilvl w:val="0"/>
                <w:numId w:val="13"/>
              </w:numPr>
              <w:spacing w:line="216" w:lineRule="auto"/>
              <w:jc w:val="both"/>
              <w:rPr>
                <w:rFonts w:ascii="Times New Roman" w:hAnsi="Times New Roman"/>
              </w:rPr>
            </w:pPr>
            <w:r w:rsidRPr="00466476">
              <w:rPr>
                <w:rFonts w:ascii="Times New Roman" w:hAnsi="Times New Roman"/>
              </w:rPr>
              <w:t>ir akreditēta un akreditācija ir spēkā līdz programmas īstenošanas beigu termiņam</w:t>
            </w:r>
          </w:p>
          <w:p w:rsidR="0082117E" w:rsidRPr="00466476" w:rsidRDefault="0082117E" w:rsidP="0082117E">
            <w:pPr>
              <w:pStyle w:val="ListParagraph"/>
              <w:spacing w:line="216" w:lineRule="auto"/>
              <w:jc w:val="both"/>
              <w:rPr>
                <w:rFonts w:ascii="Times New Roman" w:hAnsi="Times New Roman"/>
              </w:rPr>
            </w:pPr>
            <w:r w:rsidRPr="00466476">
              <w:rPr>
                <w:rFonts w:ascii="Times New Roman" w:hAnsi="Times New Roman"/>
              </w:rPr>
              <w:t xml:space="preserve">vai </w:t>
            </w:r>
          </w:p>
          <w:p w:rsidR="0082117E" w:rsidRPr="00466476" w:rsidRDefault="0082117E" w:rsidP="0082117E">
            <w:pPr>
              <w:pStyle w:val="ListParagraph"/>
              <w:numPr>
                <w:ilvl w:val="0"/>
                <w:numId w:val="13"/>
              </w:numPr>
              <w:spacing w:line="216" w:lineRule="auto"/>
              <w:jc w:val="both"/>
              <w:rPr>
                <w:rFonts w:ascii="Times New Roman" w:hAnsi="Times New Roman"/>
              </w:rPr>
            </w:pPr>
            <w:r w:rsidRPr="00466476">
              <w:rPr>
                <w:rFonts w:ascii="Times New Roman" w:hAnsi="Times New Roman"/>
              </w:rPr>
              <w:t>Pretendents ir apliecinājis, ka tā tiks akreditēta atbilstoši Nolikuma prasībām</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 xml:space="preserve">Pretendenta - pašvaldības dibinātas profesionālās izglītības iestādes profesionālās tālākizglītības programmas īstenošanai ir atbilstošs tehniskais nodrošinājums, ko ir apliecinājusi attiecīgā nozares ekspertu padome, kā arī tās infrastruktūras modernizācijā, sākot ar </w:t>
            </w:r>
            <w:proofErr w:type="gramStart"/>
            <w:r w:rsidRPr="00466476">
              <w:rPr>
                <w:rFonts w:ascii="Times New Roman" w:hAnsi="Times New Roman"/>
              </w:rPr>
              <w:t>2012.gadu</w:t>
            </w:r>
            <w:proofErr w:type="gramEnd"/>
            <w:r w:rsidRPr="00466476">
              <w:rPr>
                <w:rFonts w:ascii="Times New Roman" w:hAnsi="Times New Roman"/>
              </w:rPr>
              <w:t xml:space="preserve"> ir veikti Nolikuma prasībām atbilstoši ieguldījumi. </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Profesionālās pilnveides izglītības programma ir licencēta</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Izglītības iestāde:</w:t>
            </w:r>
          </w:p>
          <w:p w:rsidR="0082117E" w:rsidRPr="00466476" w:rsidRDefault="0082117E" w:rsidP="0082117E">
            <w:pPr>
              <w:pStyle w:val="ListParagraph"/>
              <w:numPr>
                <w:ilvl w:val="0"/>
                <w:numId w:val="13"/>
              </w:numPr>
              <w:spacing w:line="216" w:lineRule="auto"/>
              <w:jc w:val="both"/>
              <w:rPr>
                <w:rFonts w:ascii="Times New Roman" w:hAnsi="Times New Roman"/>
              </w:rPr>
            </w:pPr>
            <w:r w:rsidRPr="00466476">
              <w:rPr>
                <w:rFonts w:ascii="Times New Roman" w:hAnsi="Times New Roman"/>
              </w:rPr>
              <w:t>ir akreditēta Profesionālās pilnveides izglītības programmas īstenošanai un akreditācija ir spēkā līdz programmas īstenošanas beigu termiņam Projektā</w:t>
            </w:r>
          </w:p>
          <w:p w:rsidR="0082117E" w:rsidRPr="00466476" w:rsidRDefault="0082117E" w:rsidP="0082117E">
            <w:pPr>
              <w:pStyle w:val="ListParagraph"/>
              <w:spacing w:line="216" w:lineRule="auto"/>
              <w:jc w:val="both"/>
              <w:rPr>
                <w:rFonts w:ascii="Times New Roman" w:hAnsi="Times New Roman"/>
              </w:rPr>
            </w:pPr>
            <w:r w:rsidRPr="00466476">
              <w:rPr>
                <w:rFonts w:ascii="Times New Roman" w:hAnsi="Times New Roman"/>
              </w:rPr>
              <w:t xml:space="preserve">vai </w:t>
            </w:r>
          </w:p>
          <w:p w:rsidR="0082117E" w:rsidRPr="00466476" w:rsidRDefault="0082117E" w:rsidP="0082117E">
            <w:pPr>
              <w:pStyle w:val="ListParagraph"/>
              <w:numPr>
                <w:ilvl w:val="0"/>
                <w:numId w:val="13"/>
              </w:numPr>
              <w:spacing w:line="216" w:lineRule="auto"/>
              <w:jc w:val="both"/>
              <w:rPr>
                <w:rFonts w:ascii="Times New Roman" w:hAnsi="Times New Roman"/>
              </w:rPr>
            </w:pPr>
            <w:r w:rsidRPr="00466476">
              <w:rPr>
                <w:rFonts w:ascii="Times New Roman" w:hAnsi="Times New Roman"/>
              </w:rPr>
              <w:t>Pretendents ir apliecinājis, ka tiks veikta izglītības iestādes akreditācija profesionālās pilnveides programmas īstenošanai atbilstoši Nolikuma prasībām</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 xml:space="preserve">Pretendenta - pašvaldības dibinātas profesionālās izglītības iestādes profesionālās pilnveides izglītības programmas īstenošanai ir atbilstošs tehniskais nodrošinājums, ko ir apliecinājusi attiecīgā nozares ekspertu padome, kā arī tās infrastruktūras modernizācijā, sākot ar </w:t>
            </w:r>
            <w:proofErr w:type="gramStart"/>
            <w:r w:rsidRPr="00466476">
              <w:rPr>
                <w:rFonts w:ascii="Times New Roman" w:hAnsi="Times New Roman"/>
              </w:rPr>
              <w:t>2012.gadu</w:t>
            </w:r>
            <w:proofErr w:type="gramEnd"/>
            <w:r w:rsidRPr="00466476">
              <w:rPr>
                <w:rFonts w:ascii="Times New Roman" w:hAnsi="Times New Roman"/>
              </w:rPr>
              <w:t xml:space="preserve"> ir </w:t>
            </w:r>
            <w:r w:rsidRPr="00466476">
              <w:rPr>
                <w:rFonts w:ascii="Times New Roman" w:hAnsi="Times New Roman"/>
              </w:rPr>
              <w:lastRenderedPageBreak/>
              <w:t>veikti Nolikuma prasībām atbilstoši ieguldījumi.</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Neformālās izglītības programma:</w:t>
            </w:r>
          </w:p>
          <w:p w:rsidR="0082117E" w:rsidRPr="00466476" w:rsidRDefault="0082117E" w:rsidP="0082117E">
            <w:pPr>
              <w:pStyle w:val="ListParagraph"/>
              <w:numPr>
                <w:ilvl w:val="0"/>
                <w:numId w:val="13"/>
              </w:numPr>
              <w:spacing w:line="216" w:lineRule="auto"/>
              <w:jc w:val="both"/>
              <w:rPr>
                <w:rFonts w:ascii="Times New Roman" w:hAnsi="Times New Roman"/>
              </w:rPr>
            </w:pPr>
            <w:r w:rsidRPr="00466476">
              <w:rPr>
                <w:rFonts w:ascii="Times New Roman" w:hAnsi="Times New Roman"/>
              </w:rPr>
              <w:t xml:space="preserve"> ir licencēta</w:t>
            </w:r>
          </w:p>
          <w:p w:rsidR="0082117E" w:rsidRPr="00466476" w:rsidRDefault="0082117E" w:rsidP="0082117E">
            <w:pPr>
              <w:spacing w:line="216" w:lineRule="auto"/>
              <w:ind w:left="720"/>
              <w:jc w:val="both"/>
              <w:rPr>
                <w:rFonts w:ascii="Times New Roman" w:hAnsi="Times New Roman"/>
              </w:rPr>
            </w:pPr>
            <w:r w:rsidRPr="00466476">
              <w:rPr>
                <w:rFonts w:ascii="Times New Roman" w:hAnsi="Times New Roman"/>
              </w:rPr>
              <w:t>vai</w:t>
            </w:r>
          </w:p>
          <w:p w:rsidR="0082117E" w:rsidRPr="00466476" w:rsidRDefault="0082117E" w:rsidP="0082117E">
            <w:pPr>
              <w:pStyle w:val="ListParagraph"/>
              <w:numPr>
                <w:ilvl w:val="0"/>
                <w:numId w:val="13"/>
              </w:numPr>
              <w:spacing w:line="216" w:lineRule="auto"/>
              <w:jc w:val="both"/>
              <w:rPr>
                <w:rFonts w:ascii="Times New Roman" w:hAnsi="Times New Roman"/>
              </w:rPr>
            </w:pPr>
            <w:r w:rsidRPr="00466476">
              <w:rPr>
                <w:rFonts w:ascii="Times New Roman" w:hAnsi="Times New Roman"/>
              </w:rPr>
              <w:t>Pretendents ir reģistrēts izglītības iestāžu reģistrā.</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38.2.2., 38.2.3. 38.2.2., 38.2.3.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Ir sniegtas ziņas par izglītības programmas pedagogu (</w:t>
            </w:r>
            <w:proofErr w:type="spellStart"/>
            <w:r w:rsidRPr="00466476">
              <w:rPr>
                <w:rFonts w:ascii="Times New Roman" w:hAnsi="Times New Roman"/>
              </w:rPr>
              <w:t>iem</w:t>
            </w:r>
            <w:proofErr w:type="spellEnd"/>
            <w:r w:rsidRPr="00466476">
              <w:rPr>
                <w:rFonts w:ascii="Times New Roman" w:hAnsi="Times New Roman"/>
              </w:rPr>
              <w:t>) un to izglītību</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Ir norādīta izglītības programmas praktisko mācību īstenošanas vieta</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Ir norādīts mācību grupas minimālais un maksimālais izglītojamo skaits</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Ir norādīts izglītības programmas veidam atbilstošs izglītības programmas stundu skaits</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0563EF">
            <w:pPr>
              <w:pStyle w:val="ListParagraph"/>
              <w:numPr>
                <w:ilvl w:val="2"/>
                <w:numId w:val="10"/>
              </w:numPr>
              <w:spacing w:line="216" w:lineRule="auto"/>
              <w:jc w:val="both"/>
              <w:rPr>
                <w:rFonts w:ascii="Times New Roman" w:hAnsi="Times New Roman"/>
              </w:rPr>
            </w:pPr>
            <w:r w:rsidRPr="00466476">
              <w:rPr>
                <w:rFonts w:ascii="Times New Roman" w:hAnsi="Times New Roman"/>
              </w:rPr>
              <w:t xml:space="preserve">Ir norādīts atbilstošs izglītības programmas īstenošanas periods (mēnešos) </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Ir norādīts atbilstošs izglītības programmas norises laiks</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083B1F">
        <w:tc>
          <w:tcPr>
            <w:tcW w:w="710" w:type="dxa"/>
            <w:vMerge/>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vAlign w:val="center"/>
          </w:tcPr>
          <w:p w:rsidR="0082117E" w:rsidRPr="00466476" w:rsidRDefault="0082117E" w:rsidP="0082117E">
            <w:pPr>
              <w:pStyle w:val="ListParagraph"/>
              <w:numPr>
                <w:ilvl w:val="2"/>
                <w:numId w:val="10"/>
              </w:numPr>
              <w:spacing w:line="216" w:lineRule="auto"/>
              <w:jc w:val="both"/>
              <w:rPr>
                <w:rFonts w:ascii="Times New Roman" w:hAnsi="Times New Roman"/>
              </w:rPr>
            </w:pPr>
            <w:r w:rsidRPr="00466476">
              <w:rPr>
                <w:rFonts w:ascii="Times New Roman" w:hAnsi="Times New Roman"/>
              </w:rPr>
              <w:t>mācību cena 1 dalībniekam ir norādīta atbilstoši Metodikai</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rPr>
                <w:rFonts w:ascii="Times New Roman" w:hAnsi="Times New Roman"/>
              </w:rPr>
            </w:pPr>
          </w:p>
        </w:tc>
        <w:tc>
          <w:tcPr>
            <w:tcW w:w="5670" w:type="dxa"/>
            <w:tcBorders>
              <w:top w:val="single" w:sz="4" w:space="0" w:color="auto"/>
              <w:left w:val="single" w:sz="8" w:space="0" w:color="000000"/>
              <w:bottom w:val="single" w:sz="4" w:space="0" w:color="auto"/>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top w:val="single" w:sz="4" w:space="0" w:color="auto"/>
              <w:left w:val="single" w:sz="8" w:space="0" w:color="000000"/>
              <w:bottom w:val="single" w:sz="4" w:space="0" w:color="auto"/>
              <w:right w:val="single" w:sz="8" w:space="0" w:color="000000"/>
            </w:tcBorders>
            <w:tcMar>
              <w:top w:w="57" w:type="dxa"/>
              <w:left w:w="100" w:type="dxa"/>
              <w:bottom w:w="57" w:type="dxa"/>
              <w:right w:w="100" w:type="dxa"/>
            </w:tcMar>
            <w:vAlign w:val="cente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38.2.2., 38.2.3.</w:t>
            </w:r>
          </w:p>
        </w:tc>
      </w:tr>
      <w:tr w:rsidR="0082117E" w:rsidRPr="00466476" w:rsidTr="0082117E">
        <w:tc>
          <w:tcPr>
            <w:tcW w:w="71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rPr>
                <w:rFonts w:ascii="Times New Roman" w:hAnsi="Times New Roman"/>
              </w:rPr>
            </w:pPr>
            <w:r w:rsidRPr="00466476">
              <w:rPr>
                <w:rFonts w:ascii="Times New Roman" w:hAnsi="Times New Roman"/>
              </w:rPr>
              <w:t>2.3.</w:t>
            </w:r>
          </w:p>
        </w:tc>
        <w:tc>
          <w:tcPr>
            <w:tcW w:w="459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jc w:val="both"/>
              <w:rPr>
                <w:rFonts w:ascii="Times New Roman" w:hAnsi="Times New Roman"/>
              </w:rPr>
            </w:pPr>
            <w:r w:rsidRPr="00466476">
              <w:rPr>
                <w:rFonts w:ascii="Times New Roman" w:hAnsi="Times New Roman"/>
              </w:rPr>
              <w:t xml:space="preserve">Pretendentam piedāvājuma iesniegšanas termiņa pēdējā dienā Latvijā vai valstī, kurā tas reģistrēts vai kurā atrodas patstāvīgā dzīvesvieta, nodokļu </w:t>
            </w:r>
            <w:r w:rsidRPr="00466476">
              <w:rPr>
                <w:rFonts w:ascii="Times New Roman" w:hAnsi="Times New Roman"/>
              </w:rPr>
              <w:lastRenderedPageBreak/>
              <w:t>parādi, t.sk. VSAOI parādi, kopsummā kādā no valstīm nepārsniedz EUR 150. 00</w:t>
            </w:r>
          </w:p>
        </w:tc>
        <w:tc>
          <w:tcPr>
            <w:tcW w:w="1493"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82117E" w:rsidRPr="00466476" w:rsidRDefault="0082117E" w:rsidP="0082117E">
            <w:pPr>
              <w:spacing w:line="216" w:lineRule="auto"/>
              <w:ind w:left="720" w:hanging="360"/>
            </w:pPr>
          </w:p>
        </w:tc>
        <w:tc>
          <w:tcPr>
            <w:tcW w:w="5670" w:type="dxa"/>
            <w:tcBorders>
              <w:left w:val="single" w:sz="8" w:space="0" w:color="000000"/>
              <w:right w:val="single" w:sz="8" w:space="0" w:color="000000"/>
            </w:tcBorders>
          </w:tcPr>
          <w:p w:rsidR="0082117E" w:rsidRPr="00466476" w:rsidRDefault="0082117E" w:rsidP="0082117E">
            <w:pPr>
              <w:widowControl w:val="0"/>
              <w:spacing w:line="216" w:lineRule="auto"/>
              <w:jc w:val="left"/>
              <w:rPr>
                <w:rFonts w:ascii="Times New Roman" w:hAnsi="Times New Roman"/>
              </w:rPr>
            </w:pPr>
          </w:p>
        </w:tc>
        <w:tc>
          <w:tcPr>
            <w:tcW w:w="1134" w:type="dxa"/>
            <w:tcBorders>
              <w:left w:val="single" w:sz="8" w:space="0" w:color="000000"/>
              <w:right w:val="single" w:sz="8" w:space="0" w:color="000000"/>
            </w:tcBorders>
            <w:tcMar>
              <w:top w:w="57" w:type="dxa"/>
              <w:left w:w="100" w:type="dxa"/>
              <w:bottom w:w="57" w:type="dxa"/>
              <w:right w:w="100" w:type="dxa"/>
            </w:tcMar>
          </w:tcPr>
          <w:p w:rsidR="0082117E" w:rsidRPr="00466476" w:rsidRDefault="0082117E" w:rsidP="0082117E">
            <w:pPr>
              <w:widowControl w:val="0"/>
              <w:spacing w:line="216" w:lineRule="auto"/>
              <w:jc w:val="left"/>
              <w:rPr>
                <w:rFonts w:ascii="Times New Roman" w:hAnsi="Times New Roman"/>
              </w:rPr>
            </w:pPr>
            <w:r w:rsidRPr="00466476">
              <w:rPr>
                <w:rFonts w:ascii="Times New Roman" w:hAnsi="Times New Roman"/>
              </w:rPr>
              <w:t>38.2.4.</w:t>
            </w:r>
          </w:p>
        </w:tc>
      </w:tr>
    </w:tbl>
    <w:p w:rsidR="000C12D2" w:rsidRDefault="000C12D2" w:rsidP="001A0A70"/>
    <w:p w:rsidR="00466476" w:rsidRPr="00466476" w:rsidRDefault="00466476" w:rsidP="001A0A70"/>
    <w:p w:rsidR="005904BB" w:rsidRPr="00466476" w:rsidRDefault="005904BB" w:rsidP="001A0A70"/>
    <w:tbl>
      <w:tblPr>
        <w:tblW w:w="8640" w:type="dxa"/>
        <w:tblInd w:w="54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2410"/>
        <w:gridCol w:w="2551"/>
      </w:tblGrid>
      <w:tr w:rsidR="00D25C8C" w:rsidRPr="00466476" w:rsidTr="009150E1">
        <w:tc>
          <w:tcPr>
            <w:tcW w:w="3679" w:type="dxa"/>
            <w:tcBorders>
              <w:top w:val="nil"/>
              <w:left w:val="nil"/>
              <w:bottom w:val="nil"/>
              <w:right w:val="nil"/>
            </w:tcBorders>
            <w:shd w:val="clear" w:color="auto" w:fill="auto"/>
          </w:tcPr>
          <w:p w:rsidR="00D25C8C" w:rsidRPr="00466476" w:rsidRDefault="00D25C8C" w:rsidP="00D25C8C">
            <w:pPr>
              <w:jc w:val="both"/>
              <w:rPr>
                <w:rFonts w:ascii="Times New Roman" w:hAnsi="Times New Roman"/>
              </w:rPr>
            </w:pPr>
          </w:p>
          <w:p w:rsidR="00D25C8C" w:rsidRPr="00466476" w:rsidRDefault="00D25C8C" w:rsidP="00D25C8C">
            <w:pPr>
              <w:jc w:val="both"/>
              <w:rPr>
                <w:rFonts w:ascii="Times New Roman" w:hAnsi="Times New Roman"/>
              </w:rPr>
            </w:pPr>
            <w:r w:rsidRPr="00466476">
              <w:rPr>
                <w:rFonts w:ascii="Times New Roman" w:hAnsi="Times New Roman"/>
              </w:rPr>
              <w:t xml:space="preserve">Komisijas priekšsēdētājs: </w:t>
            </w:r>
          </w:p>
        </w:tc>
        <w:tc>
          <w:tcPr>
            <w:tcW w:w="2410" w:type="dxa"/>
            <w:tcBorders>
              <w:top w:val="nil"/>
              <w:left w:val="nil"/>
              <w:bottom w:val="single" w:sz="4" w:space="0" w:color="auto"/>
              <w:right w:val="nil"/>
            </w:tcBorders>
            <w:shd w:val="clear" w:color="auto" w:fill="auto"/>
          </w:tcPr>
          <w:p w:rsidR="00D25C8C" w:rsidRPr="00466476" w:rsidRDefault="00D25C8C" w:rsidP="00D25C8C">
            <w:pPr>
              <w:jc w:val="both"/>
              <w:rPr>
                <w:rFonts w:ascii="Times New Roman" w:hAnsi="Times New Roman"/>
              </w:rPr>
            </w:pPr>
          </w:p>
        </w:tc>
        <w:tc>
          <w:tcPr>
            <w:tcW w:w="2551" w:type="dxa"/>
            <w:tcBorders>
              <w:top w:val="nil"/>
              <w:left w:val="nil"/>
              <w:bottom w:val="nil"/>
              <w:right w:val="nil"/>
            </w:tcBorders>
            <w:shd w:val="clear" w:color="auto" w:fill="auto"/>
            <w:vAlign w:val="bottom"/>
          </w:tcPr>
          <w:p w:rsidR="00D25C8C" w:rsidRPr="00466476" w:rsidRDefault="00D25C8C" w:rsidP="00D25C8C">
            <w:pPr>
              <w:jc w:val="both"/>
              <w:rPr>
                <w:rFonts w:ascii="Times New Roman" w:hAnsi="Times New Roman"/>
              </w:rPr>
            </w:pPr>
          </w:p>
          <w:p w:rsidR="00D25C8C" w:rsidRPr="00466476" w:rsidRDefault="00D25C8C" w:rsidP="00D25C8C">
            <w:pPr>
              <w:jc w:val="both"/>
              <w:rPr>
                <w:rFonts w:ascii="Times New Roman" w:hAnsi="Times New Roman"/>
              </w:rPr>
            </w:pPr>
            <w:r w:rsidRPr="00466476">
              <w:rPr>
                <w:rFonts w:ascii="Times New Roman" w:hAnsi="Times New Roman"/>
              </w:rPr>
              <w:t>V.Uzvārds</w:t>
            </w:r>
          </w:p>
        </w:tc>
      </w:tr>
      <w:tr w:rsidR="00D25C8C" w:rsidRPr="00466476" w:rsidTr="009150E1">
        <w:tc>
          <w:tcPr>
            <w:tcW w:w="3679" w:type="dxa"/>
            <w:tcBorders>
              <w:top w:val="nil"/>
              <w:left w:val="nil"/>
              <w:bottom w:val="nil"/>
              <w:right w:val="nil"/>
            </w:tcBorders>
            <w:shd w:val="clear" w:color="auto" w:fill="auto"/>
          </w:tcPr>
          <w:p w:rsidR="00D25C8C" w:rsidRPr="00466476" w:rsidRDefault="00D25C8C" w:rsidP="00D25C8C">
            <w:pPr>
              <w:jc w:val="both"/>
              <w:rPr>
                <w:rFonts w:ascii="Times New Roman" w:hAnsi="Times New Roman"/>
              </w:rPr>
            </w:pPr>
          </w:p>
          <w:p w:rsidR="00D25C8C" w:rsidRPr="00466476" w:rsidRDefault="00D25C8C" w:rsidP="00D25C8C">
            <w:pPr>
              <w:jc w:val="both"/>
              <w:rPr>
                <w:rFonts w:ascii="Times New Roman" w:hAnsi="Times New Roman"/>
              </w:rPr>
            </w:pPr>
            <w:r w:rsidRPr="00466476">
              <w:rPr>
                <w:rFonts w:ascii="Times New Roman" w:hAnsi="Times New Roman"/>
              </w:rPr>
              <w:t>Komisijas locekļi:</w:t>
            </w:r>
          </w:p>
        </w:tc>
        <w:tc>
          <w:tcPr>
            <w:tcW w:w="2410" w:type="dxa"/>
            <w:tcBorders>
              <w:left w:val="nil"/>
              <w:bottom w:val="single" w:sz="4" w:space="0" w:color="auto"/>
              <w:right w:val="nil"/>
            </w:tcBorders>
            <w:shd w:val="clear" w:color="auto" w:fill="auto"/>
          </w:tcPr>
          <w:p w:rsidR="00D25C8C" w:rsidRPr="00466476" w:rsidRDefault="00D25C8C" w:rsidP="00D25C8C">
            <w:pPr>
              <w:jc w:val="both"/>
              <w:rPr>
                <w:rFonts w:ascii="Times New Roman" w:hAnsi="Times New Roman"/>
              </w:rPr>
            </w:pPr>
          </w:p>
        </w:tc>
        <w:tc>
          <w:tcPr>
            <w:tcW w:w="2551" w:type="dxa"/>
            <w:tcBorders>
              <w:top w:val="nil"/>
              <w:left w:val="nil"/>
              <w:bottom w:val="nil"/>
              <w:right w:val="nil"/>
            </w:tcBorders>
            <w:shd w:val="clear" w:color="auto" w:fill="auto"/>
            <w:vAlign w:val="bottom"/>
          </w:tcPr>
          <w:p w:rsidR="00D25C8C" w:rsidRPr="00466476" w:rsidRDefault="00D25C8C" w:rsidP="00D25C8C">
            <w:pPr>
              <w:jc w:val="both"/>
              <w:rPr>
                <w:rFonts w:ascii="Times New Roman" w:hAnsi="Times New Roman"/>
              </w:rPr>
            </w:pPr>
          </w:p>
          <w:p w:rsidR="00D25C8C" w:rsidRPr="00466476" w:rsidRDefault="00D25C8C" w:rsidP="00D25C8C">
            <w:pPr>
              <w:jc w:val="both"/>
              <w:rPr>
                <w:rFonts w:ascii="Times New Roman" w:hAnsi="Times New Roman"/>
              </w:rPr>
            </w:pPr>
            <w:r w:rsidRPr="00466476">
              <w:rPr>
                <w:rFonts w:ascii="Times New Roman" w:hAnsi="Times New Roman"/>
              </w:rPr>
              <w:t>V.Uzvārds</w:t>
            </w:r>
          </w:p>
        </w:tc>
      </w:tr>
      <w:tr w:rsidR="00D25C8C" w:rsidRPr="00466476" w:rsidTr="009150E1">
        <w:tc>
          <w:tcPr>
            <w:tcW w:w="3679" w:type="dxa"/>
            <w:tcBorders>
              <w:top w:val="nil"/>
              <w:left w:val="nil"/>
              <w:bottom w:val="nil"/>
              <w:right w:val="nil"/>
            </w:tcBorders>
            <w:shd w:val="clear" w:color="auto" w:fill="auto"/>
          </w:tcPr>
          <w:p w:rsidR="00D25C8C" w:rsidRPr="00466476" w:rsidRDefault="00D25C8C" w:rsidP="00D25C8C">
            <w:pPr>
              <w:jc w:val="both"/>
              <w:rPr>
                <w:rFonts w:ascii="Times New Roman" w:hAnsi="Times New Roman"/>
              </w:rPr>
            </w:pPr>
          </w:p>
        </w:tc>
        <w:tc>
          <w:tcPr>
            <w:tcW w:w="2410" w:type="dxa"/>
            <w:tcBorders>
              <w:left w:val="nil"/>
              <w:bottom w:val="single" w:sz="4" w:space="0" w:color="auto"/>
              <w:right w:val="nil"/>
            </w:tcBorders>
            <w:shd w:val="clear" w:color="auto" w:fill="auto"/>
          </w:tcPr>
          <w:p w:rsidR="00D25C8C" w:rsidRPr="00466476" w:rsidRDefault="00D25C8C" w:rsidP="00D25C8C">
            <w:pPr>
              <w:jc w:val="both"/>
              <w:rPr>
                <w:rFonts w:ascii="Times New Roman" w:hAnsi="Times New Roman"/>
              </w:rPr>
            </w:pPr>
          </w:p>
        </w:tc>
        <w:tc>
          <w:tcPr>
            <w:tcW w:w="2551" w:type="dxa"/>
            <w:tcBorders>
              <w:top w:val="nil"/>
              <w:left w:val="nil"/>
              <w:bottom w:val="nil"/>
              <w:right w:val="nil"/>
            </w:tcBorders>
            <w:shd w:val="clear" w:color="auto" w:fill="auto"/>
            <w:vAlign w:val="bottom"/>
          </w:tcPr>
          <w:p w:rsidR="00D25C8C" w:rsidRPr="00466476" w:rsidRDefault="00D25C8C" w:rsidP="00D25C8C">
            <w:pPr>
              <w:jc w:val="both"/>
              <w:rPr>
                <w:rFonts w:ascii="Times New Roman" w:hAnsi="Times New Roman"/>
              </w:rPr>
            </w:pPr>
          </w:p>
          <w:p w:rsidR="00D25C8C" w:rsidRPr="00466476" w:rsidRDefault="00D25C8C" w:rsidP="00D25C8C">
            <w:pPr>
              <w:jc w:val="both"/>
              <w:rPr>
                <w:rFonts w:ascii="Times New Roman" w:hAnsi="Times New Roman"/>
              </w:rPr>
            </w:pPr>
            <w:r w:rsidRPr="00466476">
              <w:rPr>
                <w:rFonts w:ascii="Times New Roman" w:hAnsi="Times New Roman"/>
              </w:rPr>
              <w:t>V.Uzvārds</w:t>
            </w:r>
          </w:p>
        </w:tc>
      </w:tr>
      <w:tr w:rsidR="00D25C8C" w:rsidRPr="00466476" w:rsidTr="009150E1">
        <w:tc>
          <w:tcPr>
            <w:tcW w:w="3679" w:type="dxa"/>
            <w:tcBorders>
              <w:top w:val="nil"/>
              <w:left w:val="nil"/>
              <w:bottom w:val="nil"/>
              <w:right w:val="nil"/>
            </w:tcBorders>
            <w:shd w:val="clear" w:color="auto" w:fill="auto"/>
          </w:tcPr>
          <w:p w:rsidR="00D25C8C" w:rsidRPr="00466476" w:rsidRDefault="00D25C8C" w:rsidP="00D25C8C">
            <w:pPr>
              <w:jc w:val="both"/>
              <w:rPr>
                <w:rFonts w:ascii="Times New Roman" w:hAnsi="Times New Roman"/>
              </w:rPr>
            </w:pPr>
          </w:p>
        </w:tc>
        <w:tc>
          <w:tcPr>
            <w:tcW w:w="2410" w:type="dxa"/>
            <w:tcBorders>
              <w:left w:val="nil"/>
              <w:bottom w:val="single" w:sz="4" w:space="0" w:color="auto"/>
              <w:right w:val="nil"/>
            </w:tcBorders>
            <w:shd w:val="clear" w:color="auto" w:fill="auto"/>
          </w:tcPr>
          <w:p w:rsidR="00D25C8C" w:rsidRPr="00466476" w:rsidRDefault="00D25C8C" w:rsidP="00D25C8C">
            <w:pPr>
              <w:jc w:val="both"/>
              <w:rPr>
                <w:rFonts w:ascii="Times New Roman" w:hAnsi="Times New Roman"/>
              </w:rPr>
            </w:pPr>
          </w:p>
        </w:tc>
        <w:tc>
          <w:tcPr>
            <w:tcW w:w="2551" w:type="dxa"/>
            <w:tcBorders>
              <w:top w:val="nil"/>
              <w:left w:val="nil"/>
              <w:bottom w:val="nil"/>
              <w:right w:val="nil"/>
            </w:tcBorders>
            <w:shd w:val="clear" w:color="auto" w:fill="auto"/>
            <w:vAlign w:val="bottom"/>
          </w:tcPr>
          <w:p w:rsidR="00D25C8C" w:rsidRPr="00466476" w:rsidRDefault="00D25C8C" w:rsidP="00D25C8C">
            <w:pPr>
              <w:jc w:val="both"/>
              <w:rPr>
                <w:rFonts w:ascii="Times New Roman" w:hAnsi="Times New Roman"/>
              </w:rPr>
            </w:pPr>
          </w:p>
          <w:p w:rsidR="00D25C8C" w:rsidRPr="00466476" w:rsidRDefault="00D25C8C" w:rsidP="00D25C8C">
            <w:pPr>
              <w:jc w:val="both"/>
              <w:rPr>
                <w:rFonts w:ascii="Times New Roman" w:hAnsi="Times New Roman"/>
              </w:rPr>
            </w:pPr>
            <w:r w:rsidRPr="00466476">
              <w:rPr>
                <w:rFonts w:ascii="Times New Roman" w:hAnsi="Times New Roman"/>
              </w:rPr>
              <w:t>V.Uzvārds</w:t>
            </w:r>
          </w:p>
        </w:tc>
      </w:tr>
    </w:tbl>
    <w:p w:rsidR="005904BB" w:rsidRPr="00466476" w:rsidRDefault="005904BB" w:rsidP="00D25C8C">
      <w:pPr>
        <w:jc w:val="both"/>
      </w:pPr>
    </w:p>
    <w:sectPr w:rsidR="005904BB" w:rsidRPr="00466476" w:rsidSect="00D25C8C">
      <w:footerReference w:type="default" r:id="rId9"/>
      <w:headerReference w:type="first" r:id="rId10"/>
      <w:footerReference w:type="first" r:id="rId11"/>
      <w:pgSz w:w="16838" w:h="11906" w:orient="landscape"/>
      <w:pgMar w:top="1530" w:right="1440" w:bottom="1800" w:left="1440" w:header="11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E1" w:rsidRDefault="009150E1" w:rsidP="00F54285">
      <w:r>
        <w:separator/>
      </w:r>
    </w:p>
  </w:endnote>
  <w:endnote w:type="continuationSeparator" w:id="0">
    <w:p w:rsidR="009150E1" w:rsidRDefault="009150E1" w:rsidP="00F5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52" w:rsidRDefault="00EF0F52" w:rsidP="00EF0F52">
    <w:pPr>
      <w:tabs>
        <w:tab w:val="left" w:pos="2866"/>
      </w:tabs>
      <w:jc w:val="both"/>
      <w:rPr>
        <w:rFonts w:ascii="Times New Roman" w:hAnsi="Times New Roman"/>
        <w:b/>
        <w:sz w:val="24"/>
        <w:szCs w:val="24"/>
      </w:rPr>
    </w:pPr>
  </w:p>
  <w:p w:rsidR="000563EF" w:rsidRPr="005B2007" w:rsidRDefault="000563EF" w:rsidP="000563EF">
    <w:pPr>
      <w:ind w:right="198"/>
      <w:jc w:val="center"/>
      <w:rPr>
        <w:rFonts w:ascii="Times New Roman" w:hAnsi="Times New Roman"/>
        <w:b/>
        <w:color w:val="A6A6A6" w:themeColor="background1" w:themeShade="A6"/>
        <w:sz w:val="18"/>
        <w:szCs w:val="18"/>
      </w:rPr>
    </w:pPr>
    <w:r w:rsidRPr="005B2007">
      <w:rPr>
        <w:rFonts w:ascii="Times New Roman" w:hAnsi="Times New Roman"/>
        <w:b/>
        <w:color w:val="A6A6A6" w:themeColor="background1" w:themeShade="A6"/>
        <w:sz w:val="18"/>
        <w:szCs w:val="18"/>
      </w:rPr>
      <w:t xml:space="preserve">Projektu </w:t>
    </w:r>
    <w:r w:rsidRPr="005B2007">
      <w:rPr>
        <w:rFonts w:ascii="Times New Roman" w:hAnsi="Times New Roman"/>
        <w:b/>
        <w:bCs/>
        <w:color w:val="A6A6A6" w:themeColor="background1" w:themeShade="A6"/>
        <w:sz w:val="18"/>
        <w:szCs w:val="18"/>
      </w:rPr>
      <w:t>8.4.1.0/16/I/001</w:t>
    </w:r>
    <w:r w:rsidRPr="005B2007">
      <w:rPr>
        <w:rFonts w:ascii="Times New Roman" w:hAnsi="Times New Roman"/>
        <w:b/>
        <w:color w:val="A6A6A6" w:themeColor="background1" w:themeShade="A6"/>
        <w:sz w:val="18"/>
        <w:szCs w:val="18"/>
      </w:rPr>
      <w:t xml:space="preserve"> “Nodarbināto personu profesionālās kompetences pilnveide” </w:t>
    </w:r>
  </w:p>
  <w:p w:rsidR="000563EF" w:rsidRPr="005B2007" w:rsidRDefault="000563EF" w:rsidP="000563EF">
    <w:pPr>
      <w:tabs>
        <w:tab w:val="left" w:pos="1372"/>
        <w:tab w:val="center" w:pos="4054"/>
      </w:tabs>
      <w:ind w:right="198"/>
      <w:jc w:val="left"/>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ab/>
    </w:r>
    <w:r>
      <w:rPr>
        <w:rFonts w:ascii="Times New Roman" w:hAnsi="Times New Roman"/>
        <w:b/>
        <w:color w:val="A6A6A6" w:themeColor="background1" w:themeShade="A6"/>
        <w:sz w:val="18"/>
        <w:szCs w:val="18"/>
      </w:rPr>
      <w:tab/>
    </w:r>
    <w:r>
      <w:rPr>
        <w:rFonts w:ascii="Times New Roman" w:hAnsi="Times New Roman"/>
        <w:b/>
        <w:color w:val="A6A6A6" w:themeColor="background1" w:themeShade="A6"/>
        <w:sz w:val="18"/>
        <w:szCs w:val="18"/>
      </w:rPr>
      <w:tab/>
    </w:r>
    <w:r>
      <w:rPr>
        <w:rFonts w:ascii="Times New Roman" w:hAnsi="Times New Roman"/>
        <w:b/>
        <w:color w:val="A6A6A6" w:themeColor="background1" w:themeShade="A6"/>
        <w:sz w:val="18"/>
        <w:szCs w:val="18"/>
      </w:rPr>
      <w:tab/>
    </w:r>
    <w:r w:rsidRPr="005B2007">
      <w:rPr>
        <w:rFonts w:ascii="Times New Roman" w:hAnsi="Times New Roman"/>
        <w:b/>
        <w:bCs/>
        <w:color w:val="A6A6A6" w:themeColor="background1" w:themeShade="A6"/>
        <w:sz w:val="18"/>
        <w:szCs w:val="18"/>
      </w:rPr>
      <w:t xml:space="preserve">līdzfinansē Eiropas Sociālais fonds </w:t>
    </w:r>
  </w:p>
  <w:p w:rsidR="00EF0F52" w:rsidRPr="00EF0F52" w:rsidRDefault="00EF0F52" w:rsidP="00EF0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EF" w:rsidRPr="005B2007" w:rsidRDefault="000563EF" w:rsidP="000563EF">
    <w:pPr>
      <w:ind w:right="198"/>
      <w:jc w:val="center"/>
      <w:rPr>
        <w:rFonts w:ascii="Times New Roman" w:hAnsi="Times New Roman"/>
        <w:b/>
        <w:color w:val="A6A6A6" w:themeColor="background1" w:themeShade="A6"/>
        <w:sz w:val="18"/>
        <w:szCs w:val="18"/>
      </w:rPr>
    </w:pPr>
    <w:r>
      <w:tab/>
    </w:r>
    <w:r>
      <w:tab/>
    </w:r>
    <w:r w:rsidRPr="005B2007">
      <w:rPr>
        <w:rFonts w:ascii="Times New Roman" w:hAnsi="Times New Roman"/>
        <w:b/>
        <w:color w:val="A6A6A6" w:themeColor="background1" w:themeShade="A6"/>
        <w:sz w:val="18"/>
        <w:szCs w:val="18"/>
      </w:rPr>
      <w:t xml:space="preserve">Projektu </w:t>
    </w:r>
    <w:r w:rsidRPr="005B2007">
      <w:rPr>
        <w:rFonts w:ascii="Times New Roman" w:hAnsi="Times New Roman"/>
        <w:b/>
        <w:bCs/>
        <w:color w:val="A6A6A6" w:themeColor="background1" w:themeShade="A6"/>
        <w:sz w:val="18"/>
        <w:szCs w:val="18"/>
      </w:rPr>
      <w:t>8.4.1.0/16/I/001</w:t>
    </w:r>
    <w:r w:rsidRPr="005B2007">
      <w:rPr>
        <w:rFonts w:ascii="Times New Roman" w:hAnsi="Times New Roman"/>
        <w:b/>
        <w:color w:val="A6A6A6" w:themeColor="background1" w:themeShade="A6"/>
        <w:sz w:val="18"/>
        <w:szCs w:val="18"/>
      </w:rPr>
      <w:t xml:space="preserve"> “Nodarbināto personu profesionālās kompetences pilnveide” </w:t>
    </w:r>
  </w:p>
  <w:p w:rsidR="000563EF" w:rsidRPr="005B2007" w:rsidRDefault="000563EF" w:rsidP="000563EF">
    <w:pPr>
      <w:tabs>
        <w:tab w:val="left" w:pos="1372"/>
        <w:tab w:val="center" w:pos="4054"/>
      </w:tabs>
      <w:ind w:right="198"/>
      <w:jc w:val="left"/>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ab/>
    </w:r>
    <w:r>
      <w:rPr>
        <w:rFonts w:ascii="Times New Roman" w:hAnsi="Times New Roman"/>
        <w:b/>
        <w:color w:val="A6A6A6" w:themeColor="background1" w:themeShade="A6"/>
        <w:sz w:val="18"/>
        <w:szCs w:val="18"/>
      </w:rPr>
      <w:tab/>
    </w:r>
    <w:r>
      <w:rPr>
        <w:rFonts w:ascii="Times New Roman" w:hAnsi="Times New Roman"/>
        <w:b/>
        <w:color w:val="A6A6A6" w:themeColor="background1" w:themeShade="A6"/>
        <w:sz w:val="18"/>
        <w:szCs w:val="18"/>
      </w:rPr>
      <w:tab/>
    </w:r>
    <w:r>
      <w:rPr>
        <w:rFonts w:ascii="Times New Roman" w:hAnsi="Times New Roman"/>
        <w:b/>
        <w:color w:val="A6A6A6" w:themeColor="background1" w:themeShade="A6"/>
        <w:sz w:val="18"/>
        <w:szCs w:val="18"/>
      </w:rPr>
      <w:tab/>
    </w:r>
    <w:r>
      <w:rPr>
        <w:rFonts w:ascii="Times New Roman" w:hAnsi="Times New Roman"/>
        <w:b/>
        <w:color w:val="A6A6A6" w:themeColor="background1" w:themeShade="A6"/>
        <w:sz w:val="18"/>
        <w:szCs w:val="18"/>
      </w:rPr>
      <w:tab/>
    </w:r>
    <w:r w:rsidRPr="005B2007">
      <w:rPr>
        <w:rFonts w:ascii="Times New Roman" w:hAnsi="Times New Roman"/>
        <w:b/>
        <w:bCs/>
        <w:color w:val="A6A6A6" w:themeColor="background1" w:themeShade="A6"/>
        <w:sz w:val="18"/>
        <w:szCs w:val="18"/>
      </w:rPr>
      <w:t xml:space="preserve">līdzfinansē Eiropas Sociālais fonds </w:t>
    </w:r>
  </w:p>
  <w:p w:rsidR="000563EF" w:rsidRDefault="000563EF" w:rsidP="000563EF">
    <w:pPr>
      <w:pStyle w:val="Footer"/>
      <w:tabs>
        <w:tab w:val="left" w:pos="5611"/>
      </w:tabs>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E1" w:rsidRDefault="009150E1" w:rsidP="00F54285">
      <w:r>
        <w:separator/>
      </w:r>
    </w:p>
  </w:footnote>
  <w:footnote w:type="continuationSeparator" w:id="0">
    <w:p w:rsidR="009150E1" w:rsidRDefault="009150E1" w:rsidP="00F5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C" w:rsidRPr="00D359BE" w:rsidRDefault="00D25C8C" w:rsidP="00D25C8C">
    <w:pPr>
      <w:pStyle w:val="Header"/>
      <w:tabs>
        <w:tab w:val="clear" w:pos="8306"/>
        <w:tab w:val="right" w:pos="8364"/>
      </w:tabs>
      <w:ind w:right="-58"/>
      <w:rPr>
        <w:rFonts w:ascii="Times New Roman" w:hAnsi="Times New Roman"/>
        <w:sz w:val="20"/>
        <w:szCs w:val="20"/>
      </w:rPr>
    </w:pPr>
    <w:r>
      <w:rPr>
        <w:rFonts w:ascii="Times New Roman" w:hAnsi="Times New Roman"/>
        <w:sz w:val="20"/>
        <w:szCs w:val="20"/>
      </w:rPr>
      <w:t>7</w:t>
    </w:r>
    <w:r w:rsidRPr="00D359BE">
      <w:rPr>
        <w:rFonts w:ascii="Times New Roman" w:hAnsi="Times New Roman"/>
        <w:sz w:val="20"/>
        <w:szCs w:val="20"/>
      </w:rPr>
      <w:t>.pielikums</w:t>
    </w:r>
  </w:p>
  <w:p w:rsidR="004A7217" w:rsidRPr="004A7217" w:rsidRDefault="004A7217" w:rsidP="004A7217">
    <w:pPr>
      <w:pStyle w:val="Header"/>
      <w:rPr>
        <w:rFonts w:ascii="Times New Roman" w:hAnsi="Times New Roman"/>
        <w:sz w:val="20"/>
        <w:szCs w:val="20"/>
      </w:rPr>
    </w:pPr>
    <w:r w:rsidRPr="004A7217">
      <w:rPr>
        <w:rFonts w:ascii="Times New Roman" w:hAnsi="Times New Roman"/>
        <w:sz w:val="20"/>
        <w:szCs w:val="20"/>
      </w:rPr>
      <w:t>Valsts izglītības attīstības aģentūras 2017. gada 3. jūlija</w:t>
    </w:r>
  </w:p>
  <w:p w:rsidR="00D25C8C" w:rsidRDefault="004A7217" w:rsidP="004A7217">
    <w:pPr>
      <w:pStyle w:val="Header"/>
    </w:pPr>
    <w:r w:rsidRPr="004A7217">
      <w:rPr>
        <w:rFonts w:ascii="Times New Roman" w:hAnsi="Times New Roman"/>
        <w:sz w:val="20"/>
        <w:szCs w:val="20"/>
      </w:rPr>
      <w:t xml:space="preserve"> iekšējiem noteikumiem Nr. 1.-41.2/2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260"/>
    <w:multiLevelType w:val="hybridMultilevel"/>
    <w:tmpl w:val="262CC53E"/>
    <w:lvl w:ilvl="0" w:tplc="861EB5A6">
      <w:start w:val="27"/>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C071A8F"/>
    <w:multiLevelType w:val="hybridMultilevel"/>
    <w:tmpl w:val="2BDC13FC"/>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87B92"/>
    <w:multiLevelType w:val="multilevel"/>
    <w:tmpl w:val="BCE6688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C51048"/>
    <w:multiLevelType w:val="multilevel"/>
    <w:tmpl w:val="FA8A3D86"/>
    <w:lvl w:ilvl="0">
      <w:start w:val="1"/>
      <w:numFmt w:val="decimal"/>
      <w:lvlText w:val="%1."/>
      <w:lvlJc w:val="left"/>
      <w:pPr>
        <w:ind w:left="540" w:hanging="540"/>
      </w:pPr>
      <w:rPr>
        <w:rFonts w:ascii="Times New Roman" w:hAnsi="Times New Roman" w:hint="default"/>
      </w:rPr>
    </w:lvl>
    <w:lvl w:ilvl="1">
      <w:start w:val="1"/>
      <w:numFmt w:val="decimal"/>
      <w:lvlText w:val="%1.%2."/>
      <w:lvlJc w:val="left"/>
      <w:pPr>
        <w:ind w:left="720" w:hanging="540"/>
      </w:pPr>
      <w:rPr>
        <w:rFonts w:ascii="Times New Roman" w:hAnsi="Times New Roman" w:hint="default"/>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4" w15:restartNumberingAfterBreak="0">
    <w:nsid w:val="30C47AC4"/>
    <w:multiLevelType w:val="multilevel"/>
    <w:tmpl w:val="AA58A64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5F6938"/>
    <w:multiLevelType w:val="multilevel"/>
    <w:tmpl w:val="AA58A64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7B4252"/>
    <w:multiLevelType w:val="hybridMultilevel"/>
    <w:tmpl w:val="D3F04E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78E5CCC"/>
    <w:multiLevelType w:val="hybridMultilevel"/>
    <w:tmpl w:val="3CECA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3D5F34"/>
    <w:multiLevelType w:val="multilevel"/>
    <w:tmpl w:val="AA58A64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97739C"/>
    <w:multiLevelType w:val="hybridMultilevel"/>
    <w:tmpl w:val="3CECA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C02426"/>
    <w:multiLevelType w:val="multilevel"/>
    <w:tmpl w:val="FA8A3D86"/>
    <w:lvl w:ilvl="0">
      <w:start w:val="1"/>
      <w:numFmt w:val="decimal"/>
      <w:lvlText w:val="%1."/>
      <w:lvlJc w:val="left"/>
      <w:pPr>
        <w:ind w:left="540" w:hanging="540"/>
      </w:pPr>
      <w:rPr>
        <w:rFonts w:ascii="Times New Roman" w:hAnsi="Times New Roman" w:hint="default"/>
      </w:rPr>
    </w:lvl>
    <w:lvl w:ilvl="1">
      <w:start w:val="1"/>
      <w:numFmt w:val="decimal"/>
      <w:lvlText w:val="%1.%2."/>
      <w:lvlJc w:val="left"/>
      <w:pPr>
        <w:ind w:left="720" w:hanging="540"/>
      </w:pPr>
      <w:rPr>
        <w:rFonts w:ascii="Times New Roman" w:hAnsi="Times New Roman" w:hint="default"/>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11" w15:restartNumberingAfterBreak="0">
    <w:nsid w:val="69D73248"/>
    <w:multiLevelType w:val="hybridMultilevel"/>
    <w:tmpl w:val="2BDC13FC"/>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551E3B"/>
    <w:multiLevelType w:val="hybridMultilevel"/>
    <w:tmpl w:val="69B60BA0"/>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0E4C1F"/>
    <w:multiLevelType w:val="hybridMultilevel"/>
    <w:tmpl w:val="B178E0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9"/>
  </w:num>
  <w:num w:numId="5">
    <w:abstractNumId w:val="7"/>
  </w:num>
  <w:num w:numId="6">
    <w:abstractNumId w:val="13"/>
  </w:num>
  <w:num w:numId="7">
    <w:abstractNumId w:val="2"/>
  </w:num>
  <w:num w:numId="8">
    <w:abstractNumId w:val="10"/>
  </w:num>
  <w:num w:numId="9">
    <w:abstractNumId w:val="3"/>
  </w:num>
  <w:num w:numId="10">
    <w:abstractNumId w:val="5"/>
  </w:num>
  <w:num w:numId="11">
    <w:abstractNumId w:val="4"/>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8F"/>
    <w:rsid w:val="00011E2F"/>
    <w:rsid w:val="0003553C"/>
    <w:rsid w:val="00046CA6"/>
    <w:rsid w:val="000563EF"/>
    <w:rsid w:val="00060A6B"/>
    <w:rsid w:val="00065BEE"/>
    <w:rsid w:val="00083B1F"/>
    <w:rsid w:val="000C12D2"/>
    <w:rsid w:val="000F6660"/>
    <w:rsid w:val="001046D0"/>
    <w:rsid w:val="001A0A70"/>
    <w:rsid w:val="001A5738"/>
    <w:rsid w:val="001E2F5B"/>
    <w:rsid w:val="00200035"/>
    <w:rsid w:val="00210135"/>
    <w:rsid w:val="00210EC5"/>
    <w:rsid w:val="0021499E"/>
    <w:rsid w:val="00290475"/>
    <w:rsid w:val="002B2C05"/>
    <w:rsid w:val="00403695"/>
    <w:rsid w:val="00455AAA"/>
    <w:rsid w:val="00466476"/>
    <w:rsid w:val="004A7217"/>
    <w:rsid w:val="004C5288"/>
    <w:rsid w:val="004E658D"/>
    <w:rsid w:val="00512177"/>
    <w:rsid w:val="00550C30"/>
    <w:rsid w:val="005904BB"/>
    <w:rsid w:val="00660713"/>
    <w:rsid w:val="00660BF3"/>
    <w:rsid w:val="00664BCA"/>
    <w:rsid w:val="00667C57"/>
    <w:rsid w:val="00677B79"/>
    <w:rsid w:val="006B26D2"/>
    <w:rsid w:val="006C562B"/>
    <w:rsid w:val="00702760"/>
    <w:rsid w:val="0070353B"/>
    <w:rsid w:val="00723D65"/>
    <w:rsid w:val="00756507"/>
    <w:rsid w:val="00766FB1"/>
    <w:rsid w:val="007D607D"/>
    <w:rsid w:val="0082117E"/>
    <w:rsid w:val="00861701"/>
    <w:rsid w:val="009150E1"/>
    <w:rsid w:val="00917500"/>
    <w:rsid w:val="009270B6"/>
    <w:rsid w:val="009E12F8"/>
    <w:rsid w:val="00A1069A"/>
    <w:rsid w:val="00A32C8F"/>
    <w:rsid w:val="00A56838"/>
    <w:rsid w:val="00A6086A"/>
    <w:rsid w:val="00A857BA"/>
    <w:rsid w:val="00AF6869"/>
    <w:rsid w:val="00B15C5A"/>
    <w:rsid w:val="00B55C82"/>
    <w:rsid w:val="00BE075D"/>
    <w:rsid w:val="00CB7BDE"/>
    <w:rsid w:val="00D05D5F"/>
    <w:rsid w:val="00D25C8C"/>
    <w:rsid w:val="00D60F35"/>
    <w:rsid w:val="00D86FC6"/>
    <w:rsid w:val="00DB6837"/>
    <w:rsid w:val="00E100C0"/>
    <w:rsid w:val="00E71FE5"/>
    <w:rsid w:val="00EB76F6"/>
    <w:rsid w:val="00EF0F52"/>
    <w:rsid w:val="00F308ED"/>
    <w:rsid w:val="00F54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3BB573B-5A9F-4ED9-99A7-2BC40196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8F"/>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54285"/>
    <w:pPr>
      <w:jc w:val="left"/>
    </w:pPr>
    <w:rPr>
      <w:rFonts w:ascii="Arial" w:eastAsia="Times New Roman" w:hAnsi="Arial" w:cs="Arial"/>
      <w:color w:val="000000"/>
      <w:sz w:val="20"/>
      <w:szCs w:val="20"/>
      <w:lang w:eastAsia="en-GB"/>
    </w:rPr>
  </w:style>
  <w:style w:type="character" w:customStyle="1" w:styleId="FootnoteTextChar">
    <w:name w:val="Footnote Text Char"/>
    <w:basedOn w:val="DefaultParagraphFont"/>
    <w:link w:val="FootnoteText"/>
    <w:semiHidden/>
    <w:rsid w:val="00F54285"/>
    <w:rPr>
      <w:rFonts w:ascii="Arial" w:eastAsia="Times New Roman" w:hAnsi="Arial" w:cs="Arial"/>
      <w:color w:val="000000"/>
      <w:sz w:val="20"/>
      <w:szCs w:val="20"/>
      <w:lang w:eastAsia="en-GB"/>
    </w:rPr>
  </w:style>
  <w:style w:type="character" w:styleId="FootnoteReference">
    <w:name w:val="footnote reference"/>
    <w:semiHidden/>
    <w:rsid w:val="00F54285"/>
    <w:rPr>
      <w:rFonts w:cs="Times New Roman"/>
      <w:vertAlign w:val="superscript"/>
    </w:rPr>
  </w:style>
  <w:style w:type="paragraph" w:styleId="ListParagraph">
    <w:name w:val="List Paragraph"/>
    <w:basedOn w:val="Normal"/>
    <w:qFormat/>
    <w:rsid w:val="00EB76F6"/>
    <w:pPr>
      <w:ind w:left="720"/>
      <w:contextualSpacing/>
    </w:pPr>
  </w:style>
  <w:style w:type="paragraph" w:styleId="Header">
    <w:name w:val="header"/>
    <w:basedOn w:val="Normal"/>
    <w:link w:val="HeaderChar"/>
    <w:uiPriority w:val="99"/>
    <w:unhideWhenUsed/>
    <w:rsid w:val="00EF0F52"/>
    <w:pPr>
      <w:tabs>
        <w:tab w:val="center" w:pos="4153"/>
        <w:tab w:val="right" w:pos="8306"/>
      </w:tabs>
    </w:pPr>
  </w:style>
  <w:style w:type="character" w:customStyle="1" w:styleId="HeaderChar">
    <w:name w:val="Header Char"/>
    <w:basedOn w:val="DefaultParagraphFont"/>
    <w:link w:val="Header"/>
    <w:uiPriority w:val="99"/>
    <w:rsid w:val="00EF0F52"/>
    <w:rPr>
      <w:rFonts w:ascii="Calibri" w:eastAsia="Calibri" w:hAnsi="Calibri" w:cs="Times New Roman"/>
    </w:rPr>
  </w:style>
  <w:style w:type="paragraph" w:styleId="Footer">
    <w:name w:val="footer"/>
    <w:basedOn w:val="Normal"/>
    <w:link w:val="FooterChar"/>
    <w:uiPriority w:val="99"/>
    <w:unhideWhenUsed/>
    <w:rsid w:val="00EF0F52"/>
    <w:pPr>
      <w:tabs>
        <w:tab w:val="center" w:pos="4153"/>
        <w:tab w:val="right" w:pos="8306"/>
      </w:tabs>
    </w:pPr>
  </w:style>
  <w:style w:type="character" w:customStyle="1" w:styleId="FooterChar">
    <w:name w:val="Footer Char"/>
    <w:basedOn w:val="DefaultParagraphFont"/>
    <w:link w:val="Footer"/>
    <w:uiPriority w:val="99"/>
    <w:rsid w:val="00EF0F52"/>
    <w:rPr>
      <w:rFonts w:ascii="Calibri" w:eastAsia="Calibri" w:hAnsi="Calibri" w:cs="Times New Roman"/>
    </w:rPr>
  </w:style>
  <w:style w:type="paragraph" w:styleId="BalloonText">
    <w:name w:val="Balloon Text"/>
    <w:basedOn w:val="Normal"/>
    <w:link w:val="BalloonTextChar"/>
    <w:uiPriority w:val="99"/>
    <w:semiHidden/>
    <w:unhideWhenUsed/>
    <w:rsid w:val="00046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B4F7-8CF1-48D6-98B0-DD736B1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4844</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Purmale-Baumane</dc:creator>
  <cp:keywords/>
  <dc:description/>
  <cp:lastModifiedBy>Ingus Zitmanis</cp:lastModifiedBy>
  <cp:revision>10</cp:revision>
  <cp:lastPrinted>2017-06-22T06:47:00Z</cp:lastPrinted>
  <dcterms:created xsi:type="dcterms:W3CDTF">2017-06-20T13:46:00Z</dcterms:created>
  <dcterms:modified xsi:type="dcterms:W3CDTF">2017-07-04T08:17:00Z</dcterms:modified>
</cp:coreProperties>
</file>